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48AD82" w14:textId="01ABA552" w:rsidR="00722DCC" w:rsidRPr="007358A8" w:rsidRDefault="00722DCC">
      <w:pPr>
        <w:rPr>
          <w:rFonts w:ascii="Georgia" w:hAnsi="Georgia"/>
        </w:rPr>
      </w:pPr>
    </w:p>
    <w:p w14:paraId="1A35260D" w14:textId="77777777" w:rsidR="00722DCC" w:rsidRPr="007358A8" w:rsidRDefault="00722DCC">
      <w:pPr>
        <w:rPr>
          <w:rFonts w:ascii="Georgia" w:hAnsi="Georgia"/>
        </w:rPr>
      </w:pPr>
    </w:p>
    <w:p w14:paraId="040181B1" w14:textId="77777777" w:rsidR="00722DCC" w:rsidRPr="007358A8" w:rsidRDefault="00722DCC">
      <w:pPr>
        <w:rPr>
          <w:rFonts w:ascii="Georgia" w:hAnsi="Georgia"/>
        </w:rPr>
      </w:pPr>
    </w:p>
    <w:p w14:paraId="08ADBD19" w14:textId="63864450" w:rsidR="00722DCC" w:rsidRPr="007358A8" w:rsidRDefault="00722DCC">
      <w:pPr>
        <w:rPr>
          <w:rFonts w:ascii="Georgia" w:hAnsi="Georgia"/>
        </w:rPr>
      </w:pPr>
    </w:p>
    <w:p w14:paraId="4C36740A" w14:textId="77777777" w:rsidR="006A2E8B" w:rsidRPr="007358A8" w:rsidRDefault="006A2E8B">
      <w:pPr>
        <w:rPr>
          <w:rFonts w:ascii="Georgia" w:hAnsi="Georgia"/>
        </w:rPr>
      </w:pPr>
    </w:p>
    <w:p w14:paraId="08576CAA" w14:textId="77777777" w:rsidR="008E3006" w:rsidRPr="007358A8" w:rsidRDefault="008E3006">
      <w:pPr>
        <w:rPr>
          <w:rFonts w:ascii="Georgia" w:hAnsi="Georgia"/>
        </w:rPr>
      </w:pPr>
    </w:p>
    <w:p w14:paraId="0C3C1FC2" w14:textId="30F79F49" w:rsidR="00722DCC" w:rsidRPr="007358A8" w:rsidRDefault="00234118">
      <w:pPr>
        <w:rPr>
          <w:rFonts w:ascii="Georgia" w:hAnsi="Georgia"/>
        </w:rPr>
      </w:pPr>
      <w:r w:rsidRPr="007358A8">
        <w:rPr>
          <w:rFonts w:ascii="Georgia" w:hAnsi="Georgia" w:cs="Arial"/>
          <w:b/>
          <w:bCs/>
          <w:noProof/>
          <w:color w:val="000000"/>
          <w:lang w:val="en-GB" w:eastAsia="en-GB"/>
        </w:rPr>
        <w:drawing>
          <wp:anchor distT="0" distB="0" distL="114300" distR="114300" simplePos="0" relativeHeight="251659264" behindDoc="0" locked="0" layoutInCell="1" allowOverlap="1" wp14:anchorId="217F8086" wp14:editId="5BAC9EDD">
            <wp:simplePos x="0" y="0"/>
            <wp:positionH relativeFrom="margin">
              <wp:align>left</wp:align>
            </wp:positionH>
            <wp:positionV relativeFrom="paragraph">
              <wp:posOffset>102235</wp:posOffset>
            </wp:positionV>
            <wp:extent cx="2089785" cy="332105"/>
            <wp:effectExtent l="0" t="0" r="5715" b="0"/>
            <wp:wrapNone/>
            <wp:docPr id="1" name="Picture 2" descr="n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r"/>
                    <pic:cNvPicPr>
                      <a:picLocks noChangeAspect="1" noChangeArrowheads="1"/>
                    </pic:cNvPicPr>
                  </pic:nvPicPr>
                  <pic:blipFill>
                    <a:blip r:embed="rId7" cstate="print"/>
                    <a:srcRect/>
                    <a:stretch>
                      <a:fillRect/>
                    </a:stretch>
                  </pic:blipFill>
                  <pic:spPr bwMode="auto">
                    <a:xfrm>
                      <a:off x="0" y="0"/>
                      <a:ext cx="2089785" cy="332105"/>
                    </a:xfrm>
                    <a:prstGeom prst="rect">
                      <a:avLst/>
                    </a:prstGeom>
                    <a:noFill/>
                    <a:ln w="9525">
                      <a:noFill/>
                      <a:miter lim="800000"/>
                      <a:headEnd/>
                      <a:tailEnd/>
                    </a:ln>
                  </pic:spPr>
                </pic:pic>
              </a:graphicData>
            </a:graphic>
          </wp:anchor>
        </w:drawing>
      </w:r>
    </w:p>
    <w:p w14:paraId="799B0760" w14:textId="77777777" w:rsidR="00722DCC" w:rsidRPr="007358A8" w:rsidRDefault="00722DCC">
      <w:pPr>
        <w:rPr>
          <w:rFonts w:ascii="Georgia" w:hAnsi="Georgia"/>
        </w:rPr>
      </w:pPr>
    </w:p>
    <w:p w14:paraId="1C444ABA" w14:textId="77777777" w:rsidR="00E84554" w:rsidRPr="007358A8" w:rsidRDefault="00E84554" w:rsidP="00E84554">
      <w:pPr>
        <w:jc w:val="both"/>
        <w:rPr>
          <w:rFonts w:ascii="Georgia" w:hAnsi="Georgia" w:cs="Arial"/>
          <w:bCs/>
        </w:rPr>
      </w:pPr>
      <w:bookmarkStart w:id="0" w:name="_GoBack"/>
      <w:bookmarkEnd w:id="0"/>
    </w:p>
    <w:p w14:paraId="108D8B1D" w14:textId="77777777" w:rsidR="00BE6789" w:rsidRDefault="00BE6789" w:rsidP="00BE6789">
      <w:pPr>
        <w:jc w:val="both"/>
        <w:rPr>
          <w:rFonts w:ascii="Georgia" w:hAnsi="Georgia" w:cs="Arial"/>
          <w:bCs/>
          <w:sz w:val="22"/>
          <w:szCs w:val="22"/>
          <w:lang w:val="en-GB"/>
        </w:rPr>
      </w:pPr>
    </w:p>
    <w:p w14:paraId="7B43F8DE" w14:textId="77777777" w:rsidR="007358A8" w:rsidRPr="007358A8" w:rsidRDefault="007358A8" w:rsidP="00BE6789">
      <w:pPr>
        <w:jc w:val="both"/>
        <w:rPr>
          <w:rFonts w:ascii="Georgia" w:hAnsi="Georgia" w:cs="Arial"/>
          <w:bCs/>
          <w:sz w:val="22"/>
          <w:szCs w:val="22"/>
          <w:lang w:val="en-GB"/>
        </w:rPr>
      </w:pPr>
    </w:p>
    <w:p w14:paraId="211E962D" w14:textId="77777777" w:rsidR="00BE6789" w:rsidRPr="007358A8" w:rsidRDefault="00BE6789" w:rsidP="00BE6789">
      <w:pPr>
        <w:jc w:val="both"/>
        <w:rPr>
          <w:rFonts w:ascii="Georgia" w:hAnsi="Georgia" w:cs="Arial"/>
          <w:bCs/>
          <w:sz w:val="22"/>
          <w:szCs w:val="22"/>
          <w:lang w:val="en-GB"/>
        </w:rPr>
      </w:pPr>
    </w:p>
    <w:p w14:paraId="284DDA1D" w14:textId="010B7F24" w:rsidR="00115EAF" w:rsidRPr="00115EAF" w:rsidRDefault="00115EAF" w:rsidP="00115EAF">
      <w:pPr>
        <w:pStyle w:val="ListParagraph"/>
        <w:ind w:left="0"/>
        <w:jc w:val="center"/>
        <w:rPr>
          <w:rFonts w:ascii="Georgia" w:hAnsi="Georgia"/>
          <w:b/>
          <w:sz w:val="20"/>
          <w:szCs w:val="20"/>
        </w:rPr>
      </w:pPr>
      <w:r w:rsidRPr="00115EAF">
        <w:rPr>
          <w:rFonts w:ascii="Georgia" w:hAnsi="Georgia"/>
          <w:b/>
          <w:sz w:val="20"/>
          <w:szCs w:val="20"/>
        </w:rPr>
        <w:t xml:space="preserve">MINISTER FOR </w:t>
      </w:r>
      <w:r w:rsidR="00811AA9">
        <w:rPr>
          <w:rFonts w:ascii="Georgia" w:hAnsi="Georgia"/>
          <w:b/>
          <w:sz w:val="20"/>
          <w:szCs w:val="20"/>
        </w:rPr>
        <w:t>CULTURE</w:t>
      </w:r>
      <w:r w:rsidRPr="00115EAF">
        <w:rPr>
          <w:rFonts w:ascii="Georgia" w:hAnsi="Georgia"/>
          <w:b/>
          <w:sz w:val="20"/>
          <w:szCs w:val="20"/>
        </w:rPr>
        <w:t xml:space="preserve">, HERITAGE </w:t>
      </w:r>
      <w:r w:rsidR="00355132">
        <w:rPr>
          <w:rFonts w:ascii="Georgia" w:hAnsi="Georgia"/>
          <w:b/>
          <w:sz w:val="20"/>
          <w:szCs w:val="20"/>
        </w:rPr>
        <w:t xml:space="preserve">AND </w:t>
      </w:r>
      <w:r w:rsidRPr="00115EAF">
        <w:rPr>
          <w:rFonts w:ascii="Georgia" w:hAnsi="Georgia"/>
          <w:b/>
          <w:sz w:val="20"/>
          <w:szCs w:val="20"/>
        </w:rPr>
        <w:t>THE GAELTACHT PRESENTS PRIZES TO 64th TEXACO CHILDREN’S ART COMPETITION WINNERS</w:t>
      </w:r>
    </w:p>
    <w:p w14:paraId="4DB54B33" w14:textId="77777777" w:rsidR="00115EAF" w:rsidRPr="00115EAF" w:rsidRDefault="00115EAF" w:rsidP="00115EAF">
      <w:pPr>
        <w:pStyle w:val="ListParagraph"/>
        <w:ind w:left="0"/>
        <w:rPr>
          <w:rFonts w:ascii="Georgia" w:hAnsi="Georgia"/>
          <w:sz w:val="20"/>
          <w:szCs w:val="20"/>
        </w:rPr>
      </w:pPr>
    </w:p>
    <w:p w14:paraId="3F12B400" w14:textId="77777777" w:rsidR="00115EAF" w:rsidRPr="00115EAF" w:rsidRDefault="00115EAF" w:rsidP="00115EAF">
      <w:pPr>
        <w:pStyle w:val="ListParagraph"/>
        <w:ind w:left="0"/>
        <w:rPr>
          <w:rFonts w:ascii="Georgia" w:hAnsi="Georgia"/>
          <w:sz w:val="20"/>
          <w:szCs w:val="20"/>
        </w:rPr>
      </w:pPr>
    </w:p>
    <w:p w14:paraId="4B9040FC" w14:textId="28BBC8D1" w:rsidR="00115EAF" w:rsidRPr="00115EAF" w:rsidRDefault="00115EAF" w:rsidP="00115EAF">
      <w:pPr>
        <w:pStyle w:val="ListParagraph"/>
        <w:ind w:left="0"/>
        <w:jc w:val="both"/>
        <w:rPr>
          <w:rFonts w:ascii="Georgia" w:hAnsi="Georgia"/>
          <w:sz w:val="20"/>
          <w:szCs w:val="20"/>
        </w:rPr>
      </w:pPr>
      <w:r w:rsidRPr="00115EAF">
        <w:rPr>
          <w:rFonts w:ascii="Georgia" w:hAnsi="Georgia"/>
          <w:b/>
          <w:sz w:val="20"/>
          <w:szCs w:val="20"/>
        </w:rPr>
        <w:t>DUBLIN, 30th May 2018</w:t>
      </w:r>
      <w:r w:rsidRPr="00115EAF">
        <w:rPr>
          <w:rFonts w:ascii="Georgia" w:hAnsi="Georgia"/>
          <w:sz w:val="20"/>
          <w:szCs w:val="20"/>
        </w:rPr>
        <w:t xml:space="preserve">: Minister for </w:t>
      </w:r>
      <w:r w:rsidR="00811AA9">
        <w:rPr>
          <w:rFonts w:ascii="Georgia" w:hAnsi="Georgia"/>
          <w:sz w:val="20"/>
          <w:szCs w:val="20"/>
        </w:rPr>
        <w:t>Culture</w:t>
      </w:r>
      <w:r w:rsidRPr="00115EAF">
        <w:rPr>
          <w:rFonts w:ascii="Georgia" w:hAnsi="Georgia"/>
          <w:sz w:val="20"/>
          <w:szCs w:val="20"/>
        </w:rPr>
        <w:t xml:space="preserve">, Heritage </w:t>
      </w:r>
      <w:r w:rsidR="00355132">
        <w:rPr>
          <w:rFonts w:ascii="Georgia" w:hAnsi="Georgia"/>
          <w:sz w:val="20"/>
          <w:szCs w:val="20"/>
        </w:rPr>
        <w:t>and t</w:t>
      </w:r>
      <w:r w:rsidRPr="00115EAF">
        <w:rPr>
          <w:rFonts w:ascii="Georgia" w:hAnsi="Georgia"/>
          <w:sz w:val="20"/>
          <w:szCs w:val="20"/>
        </w:rPr>
        <w:t xml:space="preserve">he Gaeltacht, Josepha Madigan TD, was Guest of </w:t>
      </w:r>
      <w:proofErr w:type="spellStart"/>
      <w:r w:rsidRPr="00115EAF">
        <w:rPr>
          <w:rFonts w:ascii="Georgia" w:hAnsi="Georgia"/>
          <w:sz w:val="20"/>
          <w:szCs w:val="20"/>
        </w:rPr>
        <w:t>Honour</w:t>
      </w:r>
      <w:proofErr w:type="spellEnd"/>
      <w:r w:rsidRPr="00115EAF">
        <w:rPr>
          <w:rFonts w:ascii="Georgia" w:hAnsi="Georgia"/>
          <w:sz w:val="20"/>
          <w:szCs w:val="20"/>
        </w:rPr>
        <w:t xml:space="preserve"> at the 64th Texaco Children's Art Competition Awards Ceremony held at The Royal Hospital, </w:t>
      </w:r>
      <w:proofErr w:type="spellStart"/>
      <w:r w:rsidRPr="00115EAF">
        <w:rPr>
          <w:rFonts w:ascii="Georgia" w:hAnsi="Georgia"/>
          <w:sz w:val="20"/>
          <w:szCs w:val="20"/>
        </w:rPr>
        <w:t>Kilmainham</w:t>
      </w:r>
      <w:proofErr w:type="spellEnd"/>
      <w:r w:rsidRPr="00115EAF">
        <w:rPr>
          <w:rFonts w:ascii="Georgia" w:hAnsi="Georgia"/>
          <w:sz w:val="20"/>
          <w:szCs w:val="20"/>
        </w:rPr>
        <w:t xml:space="preserve"> today when she presented prizes to the top winners in this year's Competition.</w:t>
      </w:r>
    </w:p>
    <w:p w14:paraId="7819ED58" w14:textId="77777777" w:rsidR="00115EAF" w:rsidRPr="00115EAF" w:rsidRDefault="00115EAF" w:rsidP="00115EAF">
      <w:pPr>
        <w:pStyle w:val="ListParagraph"/>
        <w:ind w:left="0"/>
        <w:jc w:val="both"/>
        <w:rPr>
          <w:rFonts w:ascii="Georgia" w:hAnsi="Georgia"/>
          <w:sz w:val="20"/>
          <w:szCs w:val="20"/>
        </w:rPr>
      </w:pPr>
    </w:p>
    <w:p w14:paraId="15B33518" w14:textId="370E0580"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Welcomed by James Twohig, Director Ireland Operations </w:t>
      </w:r>
      <w:r w:rsidR="00E85FAD">
        <w:rPr>
          <w:rFonts w:ascii="Georgia" w:hAnsi="Georgia"/>
          <w:sz w:val="20"/>
          <w:szCs w:val="20"/>
        </w:rPr>
        <w:t>at</w:t>
      </w:r>
      <w:r w:rsidR="00E85FAD" w:rsidRPr="00115EAF">
        <w:rPr>
          <w:rFonts w:ascii="Georgia" w:hAnsi="Georgia"/>
          <w:sz w:val="20"/>
          <w:szCs w:val="20"/>
        </w:rPr>
        <w:t xml:space="preserve"> </w:t>
      </w:r>
      <w:r w:rsidRPr="00115EAF">
        <w:rPr>
          <w:rFonts w:ascii="Georgia" w:hAnsi="Georgia"/>
          <w:sz w:val="20"/>
          <w:szCs w:val="20"/>
        </w:rPr>
        <w:t>Valero, who market fuels in Ireland under the Texaco brand, Minister Madigan viewed the prize-winning entries and spoke to the 126 young artists who had travelled from all parts of Ireland to receive their prizes, amongst them the 1st, 2nd and 3rd prizewinners in each of seven age categories.</w:t>
      </w:r>
    </w:p>
    <w:p w14:paraId="17089165" w14:textId="77777777" w:rsidR="00115EAF" w:rsidRPr="00115EAF" w:rsidRDefault="00115EAF" w:rsidP="00115EAF">
      <w:pPr>
        <w:pStyle w:val="ListParagraph"/>
        <w:ind w:left="0"/>
        <w:jc w:val="both"/>
        <w:rPr>
          <w:rFonts w:ascii="Georgia" w:hAnsi="Georgia"/>
          <w:sz w:val="20"/>
          <w:szCs w:val="20"/>
        </w:rPr>
      </w:pPr>
    </w:p>
    <w:p w14:paraId="3EBE8198"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Leading the list of winners was </w:t>
      </w:r>
      <w:proofErr w:type="spellStart"/>
      <w:r w:rsidRPr="00115EAF">
        <w:rPr>
          <w:rFonts w:ascii="Georgia" w:hAnsi="Georgia"/>
          <w:sz w:val="20"/>
          <w:szCs w:val="20"/>
        </w:rPr>
        <w:t>Hetty</w:t>
      </w:r>
      <w:proofErr w:type="spellEnd"/>
      <w:r w:rsidRPr="00115EAF">
        <w:rPr>
          <w:rFonts w:ascii="Georgia" w:hAnsi="Georgia"/>
          <w:sz w:val="20"/>
          <w:szCs w:val="20"/>
        </w:rPr>
        <w:t xml:space="preserve"> Lawlor, a 17-year old artist from </w:t>
      </w:r>
      <w:proofErr w:type="spellStart"/>
      <w:r w:rsidRPr="00115EAF">
        <w:rPr>
          <w:rFonts w:ascii="Georgia" w:hAnsi="Georgia"/>
          <w:sz w:val="20"/>
          <w:szCs w:val="20"/>
        </w:rPr>
        <w:t>Kilmeena</w:t>
      </w:r>
      <w:proofErr w:type="spellEnd"/>
      <w:r w:rsidRPr="00115EAF">
        <w:rPr>
          <w:rFonts w:ascii="Georgia" w:hAnsi="Georgia"/>
          <w:sz w:val="20"/>
          <w:szCs w:val="20"/>
        </w:rPr>
        <w:t xml:space="preserve">, near Westport in Co. Mayo and a pupil at the local Sacred Heart School for a portrait study of a young </w:t>
      </w:r>
      <w:proofErr w:type="spellStart"/>
      <w:r w:rsidRPr="00115EAF">
        <w:rPr>
          <w:rFonts w:ascii="Georgia" w:hAnsi="Georgia"/>
          <w:sz w:val="20"/>
          <w:szCs w:val="20"/>
        </w:rPr>
        <w:t>neighbour</w:t>
      </w:r>
      <w:proofErr w:type="spellEnd"/>
      <w:r w:rsidRPr="00115EAF">
        <w:rPr>
          <w:rFonts w:ascii="Georgia" w:hAnsi="Georgia"/>
          <w:sz w:val="20"/>
          <w:szCs w:val="20"/>
        </w:rPr>
        <w:t xml:space="preserve"> entitled ‘</w:t>
      </w:r>
      <w:proofErr w:type="spellStart"/>
      <w:r w:rsidRPr="00115EAF">
        <w:rPr>
          <w:rFonts w:ascii="Georgia" w:hAnsi="Georgia"/>
          <w:sz w:val="20"/>
          <w:szCs w:val="20"/>
        </w:rPr>
        <w:t>Gráinne</w:t>
      </w:r>
      <w:proofErr w:type="spellEnd"/>
      <w:r w:rsidRPr="00115EAF">
        <w:rPr>
          <w:rFonts w:ascii="Georgia" w:hAnsi="Georgia"/>
          <w:sz w:val="20"/>
          <w:szCs w:val="20"/>
        </w:rPr>
        <w:t xml:space="preserve">’. Completed in acrylic and </w:t>
      </w:r>
      <w:proofErr w:type="spellStart"/>
      <w:r w:rsidRPr="00115EAF">
        <w:rPr>
          <w:rFonts w:ascii="Georgia" w:hAnsi="Georgia"/>
          <w:sz w:val="20"/>
          <w:szCs w:val="20"/>
        </w:rPr>
        <w:t>colour</w:t>
      </w:r>
      <w:proofErr w:type="spellEnd"/>
      <w:r w:rsidRPr="00115EAF">
        <w:rPr>
          <w:rFonts w:ascii="Georgia" w:hAnsi="Georgia"/>
          <w:sz w:val="20"/>
          <w:szCs w:val="20"/>
        </w:rPr>
        <w:t xml:space="preserve"> pencil, her prize-winning work, which was said by Competition adjudicators to have been carried out ‘with the skill and delicacy of a master’, won first prize in the senior 16-18 age category of the Competition.</w:t>
      </w:r>
    </w:p>
    <w:p w14:paraId="2D7E7D03" w14:textId="77777777" w:rsidR="00115EAF" w:rsidRPr="00115EAF" w:rsidRDefault="00115EAF" w:rsidP="00115EAF">
      <w:pPr>
        <w:pStyle w:val="ListParagraph"/>
        <w:ind w:left="0"/>
        <w:jc w:val="both"/>
        <w:rPr>
          <w:rFonts w:ascii="Georgia" w:hAnsi="Georgia"/>
          <w:sz w:val="20"/>
          <w:szCs w:val="20"/>
        </w:rPr>
      </w:pPr>
    </w:p>
    <w:p w14:paraId="688E98EE" w14:textId="77777777" w:rsidR="00115EAF" w:rsidRPr="00115EAF" w:rsidRDefault="00115EAF" w:rsidP="00115EAF">
      <w:pPr>
        <w:pStyle w:val="ListParagraph"/>
        <w:ind w:left="0"/>
        <w:jc w:val="both"/>
        <w:rPr>
          <w:rFonts w:ascii="Georgia" w:hAnsi="Georgia"/>
          <w:sz w:val="20"/>
          <w:szCs w:val="20"/>
        </w:rPr>
      </w:pPr>
      <w:proofErr w:type="spellStart"/>
      <w:r w:rsidRPr="00115EAF">
        <w:rPr>
          <w:rFonts w:ascii="Georgia" w:hAnsi="Georgia"/>
          <w:sz w:val="20"/>
          <w:szCs w:val="20"/>
        </w:rPr>
        <w:t>Hetty’s</w:t>
      </w:r>
      <w:proofErr w:type="spellEnd"/>
      <w:r w:rsidRPr="00115EAF">
        <w:rPr>
          <w:rFonts w:ascii="Georgia" w:hAnsi="Georgia"/>
          <w:sz w:val="20"/>
          <w:szCs w:val="20"/>
        </w:rPr>
        <w:t xml:space="preserve"> piece won her a </w:t>
      </w:r>
      <w:proofErr w:type="spellStart"/>
      <w:r w:rsidRPr="00115EAF">
        <w:rPr>
          <w:rFonts w:ascii="Georgia" w:hAnsi="Georgia"/>
          <w:sz w:val="20"/>
          <w:szCs w:val="20"/>
        </w:rPr>
        <w:t>cheque</w:t>
      </w:r>
      <w:proofErr w:type="spellEnd"/>
      <w:r w:rsidRPr="00115EAF">
        <w:rPr>
          <w:rFonts w:ascii="Georgia" w:hAnsi="Georgia"/>
          <w:sz w:val="20"/>
          <w:szCs w:val="20"/>
        </w:rPr>
        <w:t xml:space="preserve"> for €1,500 and an invitation to visit Tokyo later this year. There she will attend an international exhibition hosted by the International Foundation for Arts and Culture in the city’s National Art Center in which her winning entry will be displayed.</w:t>
      </w:r>
    </w:p>
    <w:p w14:paraId="418DCF2F" w14:textId="77777777" w:rsidR="00115EAF" w:rsidRPr="00115EAF" w:rsidRDefault="00115EAF" w:rsidP="00115EAF">
      <w:pPr>
        <w:pStyle w:val="ListParagraph"/>
        <w:ind w:left="0"/>
        <w:jc w:val="both"/>
        <w:rPr>
          <w:rFonts w:ascii="Georgia" w:hAnsi="Georgia"/>
          <w:sz w:val="20"/>
          <w:szCs w:val="20"/>
        </w:rPr>
      </w:pPr>
    </w:p>
    <w:p w14:paraId="7852070D"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Also in </w:t>
      </w:r>
      <w:r w:rsidRPr="007D28D4">
        <w:rPr>
          <w:rFonts w:ascii="Georgia" w:hAnsi="Georgia"/>
          <w:b/>
          <w:sz w:val="20"/>
          <w:szCs w:val="20"/>
        </w:rPr>
        <w:t>Category A</w:t>
      </w:r>
      <w:r w:rsidRPr="00115EAF">
        <w:rPr>
          <w:rFonts w:ascii="Georgia" w:hAnsi="Georgia"/>
          <w:sz w:val="20"/>
          <w:szCs w:val="20"/>
        </w:rPr>
        <w:t xml:space="preserve">, second prize (€1,000) was won by Evan Kearney (age 18), from Bray, Co. Wicklow, for his portrait work, while third prize (€750) was won by Jack McGrath (age 16), a pupil at </w:t>
      </w:r>
      <w:proofErr w:type="spellStart"/>
      <w:r w:rsidRPr="00115EAF">
        <w:rPr>
          <w:rFonts w:ascii="Georgia" w:hAnsi="Georgia"/>
          <w:sz w:val="20"/>
          <w:szCs w:val="20"/>
        </w:rPr>
        <w:t>Coláiste</w:t>
      </w:r>
      <w:proofErr w:type="spellEnd"/>
      <w:r w:rsidRPr="00115EAF">
        <w:rPr>
          <w:rFonts w:ascii="Georgia" w:hAnsi="Georgia"/>
          <w:sz w:val="20"/>
          <w:szCs w:val="20"/>
        </w:rPr>
        <w:t xml:space="preserve"> </w:t>
      </w:r>
      <w:proofErr w:type="spellStart"/>
      <w:r w:rsidRPr="00115EAF">
        <w:rPr>
          <w:rFonts w:ascii="Georgia" w:hAnsi="Georgia"/>
          <w:sz w:val="20"/>
          <w:szCs w:val="20"/>
        </w:rPr>
        <w:t>Muire</w:t>
      </w:r>
      <w:proofErr w:type="spellEnd"/>
      <w:r w:rsidRPr="00115EAF">
        <w:rPr>
          <w:rFonts w:ascii="Georgia" w:hAnsi="Georgia"/>
          <w:sz w:val="20"/>
          <w:szCs w:val="20"/>
        </w:rPr>
        <w:t xml:space="preserve">, </w:t>
      </w:r>
      <w:proofErr w:type="spellStart"/>
      <w:r w:rsidRPr="00115EAF">
        <w:rPr>
          <w:rFonts w:ascii="Georgia" w:hAnsi="Georgia"/>
          <w:sz w:val="20"/>
          <w:szCs w:val="20"/>
        </w:rPr>
        <w:t>Ballymote</w:t>
      </w:r>
      <w:proofErr w:type="spellEnd"/>
      <w:r w:rsidRPr="00115EAF">
        <w:rPr>
          <w:rFonts w:ascii="Georgia" w:hAnsi="Georgia"/>
          <w:sz w:val="20"/>
          <w:szCs w:val="20"/>
        </w:rPr>
        <w:t xml:space="preserve">, Co. </w:t>
      </w:r>
      <w:proofErr w:type="spellStart"/>
      <w:r w:rsidRPr="00115EAF">
        <w:rPr>
          <w:rFonts w:ascii="Georgia" w:hAnsi="Georgia"/>
          <w:sz w:val="20"/>
          <w:szCs w:val="20"/>
        </w:rPr>
        <w:t>Sligo</w:t>
      </w:r>
      <w:proofErr w:type="spellEnd"/>
      <w:r w:rsidRPr="00115EAF">
        <w:rPr>
          <w:rFonts w:ascii="Georgia" w:hAnsi="Georgia"/>
          <w:sz w:val="20"/>
          <w:szCs w:val="20"/>
        </w:rPr>
        <w:t>, for his piece entitled ‘Wisdom’.</w:t>
      </w:r>
    </w:p>
    <w:p w14:paraId="7DE57AC6"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67A40446"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In </w:t>
      </w:r>
      <w:r w:rsidRPr="00115EAF">
        <w:rPr>
          <w:rFonts w:ascii="Georgia" w:hAnsi="Georgia"/>
          <w:b/>
          <w:sz w:val="20"/>
          <w:szCs w:val="20"/>
        </w:rPr>
        <w:t>Category B</w:t>
      </w:r>
      <w:r w:rsidRPr="00115EAF">
        <w:rPr>
          <w:rFonts w:ascii="Georgia" w:hAnsi="Georgia"/>
          <w:sz w:val="20"/>
          <w:szCs w:val="20"/>
        </w:rPr>
        <w:t xml:space="preserve"> (14-15 years), the €450 first prize was won by Kildare student Tara Neville Moynihan (age 14), from </w:t>
      </w:r>
      <w:proofErr w:type="spellStart"/>
      <w:r w:rsidRPr="00115EAF">
        <w:rPr>
          <w:rFonts w:ascii="Georgia" w:hAnsi="Georgia"/>
          <w:sz w:val="20"/>
          <w:szCs w:val="20"/>
        </w:rPr>
        <w:t>Coláiste</w:t>
      </w:r>
      <w:proofErr w:type="spellEnd"/>
      <w:r w:rsidRPr="00115EAF">
        <w:rPr>
          <w:rFonts w:ascii="Georgia" w:hAnsi="Georgia"/>
          <w:sz w:val="20"/>
          <w:szCs w:val="20"/>
        </w:rPr>
        <w:t xml:space="preserve"> </w:t>
      </w:r>
      <w:proofErr w:type="spellStart"/>
      <w:r w:rsidRPr="00115EAF">
        <w:rPr>
          <w:rFonts w:ascii="Georgia" w:hAnsi="Georgia"/>
          <w:sz w:val="20"/>
          <w:szCs w:val="20"/>
        </w:rPr>
        <w:t>Chiaráin</w:t>
      </w:r>
      <w:proofErr w:type="spellEnd"/>
      <w:r w:rsidRPr="00115EAF">
        <w:rPr>
          <w:rFonts w:ascii="Georgia" w:hAnsi="Georgia"/>
          <w:sz w:val="20"/>
          <w:szCs w:val="20"/>
        </w:rPr>
        <w:t xml:space="preserve">, </w:t>
      </w:r>
      <w:proofErr w:type="spellStart"/>
      <w:r w:rsidRPr="00115EAF">
        <w:rPr>
          <w:rFonts w:ascii="Georgia" w:hAnsi="Georgia"/>
          <w:sz w:val="20"/>
          <w:szCs w:val="20"/>
        </w:rPr>
        <w:t>Leixlip</w:t>
      </w:r>
      <w:proofErr w:type="spellEnd"/>
      <w:r w:rsidRPr="00115EAF">
        <w:rPr>
          <w:rFonts w:ascii="Georgia" w:hAnsi="Georgia"/>
          <w:sz w:val="20"/>
          <w:szCs w:val="20"/>
        </w:rPr>
        <w:t xml:space="preserve">, for her self-portrait, while second prize (€350) was won by Justin Cole (age 15), from </w:t>
      </w:r>
      <w:proofErr w:type="spellStart"/>
      <w:r w:rsidRPr="00115EAF">
        <w:rPr>
          <w:rFonts w:ascii="Georgia" w:hAnsi="Georgia"/>
          <w:sz w:val="20"/>
          <w:szCs w:val="20"/>
        </w:rPr>
        <w:t>Dunclug</w:t>
      </w:r>
      <w:proofErr w:type="spellEnd"/>
      <w:r w:rsidRPr="00115EAF">
        <w:rPr>
          <w:rFonts w:ascii="Georgia" w:hAnsi="Georgia"/>
          <w:sz w:val="20"/>
          <w:szCs w:val="20"/>
        </w:rPr>
        <w:t xml:space="preserve"> College, </w:t>
      </w:r>
      <w:proofErr w:type="spellStart"/>
      <w:r w:rsidRPr="00115EAF">
        <w:rPr>
          <w:rFonts w:ascii="Georgia" w:hAnsi="Georgia"/>
          <w:sz w:val="20"/>
          <w:szCs w:val="20"/>
        </w:rPr>
        <w:t>Ballymena</w:t>
      </w:r>
      <w:proofErr w:type="spellEnd"/>
      <w:r w:rsidRPr="00115EAF">
        <w:rPr>
          <w:rFonts w:ascii="Georgia" w:hAnsi="Georgia"/>
          <w:sz w:val="20"/>
          <w:szCs w:val="20"/>
        </w:rPr>
        <w:t>, Co. Antrim, for his self-portrait. No strangers to the competition, both Tara and Justin won Special Merit Awards in last year’s competition. Third prize (€250) went to Jean O’Riordan (age 15), from Model Farm Road, Co. Cork, for her detailed piece entitled ‘Mirrored’.</w:t>
      </w:r>
    </w:p>
    <w:p w14:paraId="1A44E57F"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6024FA79" w14:textId="4D620EA1"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In </w:t>
      </w:r>
      <w:r w:rsidRPr="00115EAF">
        <w:rPr>
          <w:rFonts w:ascii="Georgia" w:hAnsi="Georgia"/>
          <w:b/>
          <w:sz w:val="20"/>
          <w:szCs w:val="20"/>
        </w:rPr>
        <w:t>Category C</w:t>
      </w:r>
      <w:r w:rsidRPr="00115EAF">
        <w:rPr>
          <w:rFonts w:ascii="Georgia" w:hAnsi="Georgia"/>
          <w:sz w:val="20"/>
          <w:szCs w:val="20"/>
        </w:rPr>
        <w:t xml:space="preserve"> (12-13 years), first prize of €350 went to </w:t>
      </w:r>
      <w:proofErr w:type="spellStart"/>
      <w:r w:rsidRPr="00115EAF">
        <w:rPr>
          <w:rFonts w:ascii="Georgia" w:hAnsi="Georgia"/>
          <w:sz w:val="20"/>
          <w:szCs w:val="20"/>
        </w:rPr>
        <w:t>Yuxuan</w:t>
      </w:r>
      <w:proofErr w:type="spellEnd"/>
      <w:r w:rsidRPr="00115EAF">
        <w:rPr>
          <w:rFonts w:ascii="Georgia" w:hAnsi="Georgia"/>
          <w:sz w:val="20"/>
          <w:szCs w:val="20"/>
        </w:rPr>
        <w:t xml:space="preserve"> Chen (age 13), a pupil at Sancta Maria College, </w:t>
      </w:r>
      <w:proofErr w:type="spellStart"/>
      <w:r w:rsidRPr="00115EAF">
        <w:rPr>
          <w:rFonts w:ascii="Georgia" w:hAnsi="Georgia"/>
          <w:sz w:val="20"/>
          <w:szCs w:val="20"/>
        </w:rPr>
        <w:t>Ballyroan</w:t>
      </w:r>
      <w:proofErr w:type="spellEnd"/>
      <w:r w:rsidRPr="00115EAF">
        <w:rPr>
          <w:rFonts w:ascii="Georgia" w:hAnsi="Georgia"/>
          <w:sz w:val="20"/>
          <w:szCs w:val="20"/>
        </w:rPr>
        <w:t xml:space="preserve"> in Dublin, for a </w:t>
      </w:r>
      <w:proofErr w:type="spellStart"/>
      <w:r w:rsidRPr="00115EAF">
        <w:rPr>
          <w:rFonts w:ascii="Georgia" w:hAnsi="Georgia"/>
          <w:sz w:val="20"/>
          <w:szCs w:val="20"/>
        </w:rPr>
        <w:t>colourful</w:t>
      </w:r>
      <w:proofErr w:type="spellEnd"/>
      <w:r w:rsidRPr="00115EAF">
        <w:rPr>
          <w:rFonts w:ascii="Georgia" w:hAnsi="Georgia"/>
          <w:sz w:val="20"/>
          <w:szCs w:val="20"/>
        </w:rPr>
        <w:t xml:space="preserve"> self-portrait. Second prize (€250) was won by 13-year old student Sophie Ward, from St. Paul’s High School, </w:t>
      </w:r>
      <w:proofErr w:type="spellStart"/>
      <w:r w:rsidRPr="00115EAF">
        <w:rPr>
          <w:rFonts w:ascii="Georgia" w:hAnsi="Georgia"/>
          <w:sz w:val="20"/>
          <w:szCs w:val="20"/>
        </w:rPr>
        <w:t>Bessbrook</w:t>
      </w:r>
      <w:proofErr w:type="spellEnd"/>
      <w:r w:rsidRPr="00115EAF">
        <w:rPr>
          <w:rFonts w:ascii="Georgia" w:hAnsi="Georgia"/>
          <w:sz w:val="20"/>
          <w:szCs w:val="20"/>
        </w:rPr>
        <w:t xml:space="preserve">, Co. </w:t>
      </w:r>
      <w:proofErr w:type="spellStart"/>
      <w:r w:rsidRPr="00115EAF">
        <w:rPr>
          <w:rFonts w:ascii="Georgia" w:hAnsi="Georgia"/>
          <w:sz w:val="20"/>
          <w:szCs w:val="20"/>
        </w:rPr>
        <w:t>Armagh</w:t>
      </w:r>
      <w:proofErr w:type="spellEnd"/>
      <w:r w:rsidRPr="00115EAF">
        <w:rPr>
          <w:rFonts w:ascii="Georgia" w:hAnsi="Georgia"/>
          <w:sz w:val="20"/>
          <w:szCs w:val="20"/>
        </w:rPr>
        <w:t xml:space="preserve">, for her pencil sketch entry entitled ‘Eye Spy’, while third prize (€200) went to Ava Henson (age 12), from The Harold School, </w:t>
      </w:r>
      <w:proofErr w:type="spellStart"/>
      <w:r w:rsidRPr="00115EAF">
        <w:rPr>
          <w:rFonts w:ascii="Georgia" w:hAnsi="Georgia"/>
          <w:sz w:val="20"/>
          <w:szCs w:val="20"/>
        </w:rPr>
        <w:t>Glasthule</w:t>
      </w:r>
      <w:proofErr w:type="spellEnd"/>
      <w:r w:rsidRPr="00115EAF">
        <w:rPr>
          <w:rFonts w:ascii="Georgia" w:hAnsi="Georgia"/>
          <w:sz w:val="20"/>
          <w:szCs w:val="20"/>
        </w:rPr>
        <w:t xml:space="preserve">, Co. Dublin, for her work entitled ‘Bursting With Excitement’. Ava </w:t>
      </w:r>
      <w:r w:rsidR="00D67AAB">
        <w:rPr>
          <w:rFonts w:ascii="Georgia" w:hAnsi="Georgia"/>
          <w:sz w:val="20"/>
          <w:szCs w:val="20"/>
        </w:rPr>
        <w:t xml:space="preserve">previously </w:t>
      </w:r>
      <w:r w:rsidRPr="00115EAF">
        <w:rPr>
          <w:rFonts w:ascii="Georgia" w:hAnsi="Georgia"/>
          <w:sz w:val="20"/>
          <w:szCs w:val="20"/>
        </w:rPr>
        <w:t>won first prize in the 7-8 years age category of the 2014 competition and second and first prize in the 9-11 years age category of the 2016 and 2017 competitions respectively.</w:t>
      </w:r>
    </w:p>
    <w:p w14:paraId="05A9DCC9"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6087C2EA"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lastRenderedPageBreak/>
        <w:t xml:space="preserve">In </w:t>
      </w:r>
      <w:r w:rsidRPr="00115EAF">
        <w:rPr>
          <w:rFonts w:ascii="Georgia" w:hAnsi="Georgia"/>
          <w:b/>
          <w:sz w:val="20"/>
          <w:szCs w:val="20"/>
        </w:rPr>
        <w:t>Category D</w:t>
      </w:r>
      <w:r w:rsidRPr="00115EAF">
        <w:rPr>
          <w:rFonts w:ascii="Georgia" w:hAnsi="Georgia"/>
          <w:sz w:val="20"/>
          <w:szCs w:val="20"/>
        </w:rPr>
        <w:t xml:space="preserve"> (9-11 years), first prize (€250) was won by 11-year old Luke Joyce, a student at St. Laurence’s Boys’ National School, </w:t>
      </w:r>
      <w:proofErr w:type="spellStart"/>
      <w:r w:rsidRPr="00115EAF">
        <w:rPr>
          <w:rFonts w:ascii="Georgia" w:hAnsi="Georgia"/>
          <w:sz w:val="20"/>
          <w:szCs w:val="20"/>
        </w:rPr>
        <w:t>Stillorgan</w:t>
      </w:r>
      <w:proofErr w:type="spellEnd"/>
      <w:r w:rsidRPr="00115EAF">
        <w:rPr>
          <w:rFonts w:ascii="Georgia" w:hAnsi="Georgia"/>
          <w:sz w:val="20"/>
          <w:szCs w:val="20"/>
        </w:rPr>
        <w:t xml:space="preserve">, Co. Dublin for his self-portrait work. Second prize (€200) was won by Rian O’Reilly (age 9), from Glasnevin Educate Together in Dublin, for a study entitled ‘The Pink Flamingo’. Third prize (€150) went to Sara </w:t>
      </w:r>
      <w:proofErr w:type="spellStart"/>
      <w:r w:rsidRPr="00115EAF">
        <w:rPr>
          <w:rFonts w:ascii="Georgia" w:hAnsi="Georgia"/>
          <w:sz w:val="20"/>
          <w:szCs w:val="20"/>
        </w:rPr>
        <w:t>Jagodzinska</w:t>
      </w:r>
      <w:proofErr w:type="spellEnd"/>
      <w:r w:rsidRPr="00115EAF">
        <w:rPr>
          <w:rFonts w:ascii="Georgia" w:hAnsi="Georgia"/>
          <w:sz w:val="20"/>
          <w:szCs w:val="20"/>
        </w:rPr>
        <w:t xml:space="preserve"> (age 9), from Scoil </w:t>
      </w:r>
      <w:proofErr w:type="spellStart"/>
      <w:r w:rsidRPr="00115EAF">
        <w:rPr>
          <w:rFonts w:ascii="Georgia" w:hAnsi="Georgia"/>
          <w:sz w:val="20"/>
          <w:szCs w:val="20"/>
        </w:rPr>
        <w:t>Mhuire</w:t>
      </w:r>
      <w:proofErr w:type="spellEnd"/>
      <w:r w:rsidRPr="00115EAF">
        <w:rPr>
          <w:rFonts w:ascii="Georgia" w:hAnsi="Georgia"/>
          <w:sz w:val="20"/>
          <w:szCs w:val="20"/>
        </w:rPr>
        <w:t xml:space="preserve"> Girls National School, Lucan, Co. Dublin for her entry entitled ‘Midnight Swim!</w:t>
      </w:r>
      <w:proofErr w:type="gramStart"/>
      <w:r w:rsidRPr="00115EAF">
        <w:rPr>
          <w:rFonts w:ascii="Georgia" w:hAnsi="Georgia"/>
          <w:sz w:val="20"/>
          <w:szCs w:val="20"/>
        </w:rPr>
        <w:t>’.</w:t>
      </w:r>
      <w:proofErr w:type="gramEnd"/>
    </w:p>
    <w:p w14:paraId="534D782D" w14:textId="77777777" w:rsidR="00115EAF" w:rsidRPr="00115EAF" w:rsidRDefault="00115EAF" w:rsidP="00115EAF">
      <w:pPr>
        <w:pStyle w:val="ListParagraph"/>
        <w:ind w:left="0"/>
        <w:jc w:val="both"/>
        <w:rPr>
          <w:rFonts w:ascii="Georgia" w:hAnsi="Georgia"/>
          <w:sz w:val="20"/>
          <w:szCs w:val="20"/>
        </w:rPr>
      </w:pPr>
    </w:p>
    <w:p w14:paraId="5E084923"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In </w:t>
      </w:r>
      <w:r w:rsidRPr="00115EAF">
        <w:rPr>
          <w:rFonts w:ascii="Georgia" w:hAnsi="Georgia"/>
          <w:b/>
          <w:sz w:val="20"/>
          <w:szCs w:val="20"/>
        </w:rPr>
        <w:t>Category E</w:t>
      </w:r>
      <w:r w:rsidRPr="00115EAF">
        <w:rPr>
          <w:rFonts w:ascii="Georgia" w:hAnsi="Georgia"/>
          <w:sz w:val="20"/>
          <w:szCs w:val="20"/>
        </w:rPr>
        <w:t xml:space="preserve"> (7-8 years), the first prize of €200 was won by 7-year old Remy Long, from Georgian Montessori School, Belvedere Place in Dublin, for a piece entitled ‘Aquarium Lionfish’. Second prize (€150) was won by Walt Russell (age 8), from Scoil </w:t>
      </w:r>
      <w:proofErr w:type="spellStart"/>
      <w:r w:rsidRPr="00115EAF">
        <w:rPr>
          <w:rFonts w:ascii="Georgia" w:hAnsi="Georgia"/>
          <w:sz w:val="20"/>
          <w:szCs w:val="20"/>
        </w:rPr>
        <w:t>Íde</w:t>
      </w:r>
      <w:proofErr w:type="spellEnd"/>
      <w:r w:rsidRPr="00115EAF">
        <w:rPr>
          <w:rFonts w:ascii="Georgia" w:hAnsi="Georgia"/>
          <w:sz w:val="20"/>
          <w:szCs w:val="20"/>
        </w:rPr>
        <w:t xml:space="preserve">, </w:t>
      </w:r>
      <w:proofErr w:type="spellStart"/>
      <w:r w:rsidRPr="00115EAF">
        <w:rPr>
          <w:rFonts w:ascii="Georgia" w:hAnsi="Georgia"/>
          <w:sz w:val="20"/>
          <w:szCs w:val="20"/>
        </w:rPr>
        <w:t>Raheny</w:t>
      </w:r>
      <w:proofErr w:type="spellEnd"/>
      <w:r w:rsidRPr="00115EAF">
        <w:rPr>
          <w:rFonts w:ascii="Georgia" w:hAnsi="Georgia"/>
          <w:sz w:val="20"/>
          <w:szCs w:val="20"/>
        </w:rPr>
        <w:t xml:space="preserve"> for his work entitled ‘The Lads’, while third prize (€125) went to Galway student Noah James Flynn (age 8), from Scoil </w:t>
      </w:r>
      <w:proofErr w:type="spellStart"/>
      <w:r w:rsidRPr="00115EAF">
        <w:rPr>
          <w:rFonts w:ascii="Georgia" w:hAnsi="Georgia"/>
          <w:sz w:val="20"/>
          <w:szCs w:val="20"/>
        </w:rPr>
        <w:t>Bhríde</w:t>
      </w:r>
      <w:proofErr w:type="spellEnd"/>
      <w:r w:rsidRPr="00115EAF">
        <w:rPr>
          <w:rFonts w:ascii="Georgia" w:hAnsi="Georgia"/>
          <w:sz w:val="20"/>
          <w:szCs w:val="20"/>
        </w:rPr>
        <w:t xml:space="preserve">, Menlo, for a painting entitled ‘Fox Skull’. No strangers to the competition, both Walt and Noah won prizes in last year’s competition – a Special Merit Award and first prize in category E respectively. </w:t>
      </w:r>
    </w:p>
    <w:p w14:paraId="7EEAA80A"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0B3D9028"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In </w:t>
      </w:r>
      <w:r w:rsidRPr="00115EAF">
        <w:rPr>
          <w:rFonts w:ascii="Georgia" w:hAnsi="Georgia"/>
          <w:b/>
          <w:sz w:val="20"/>
          <w:szCs w:val="20"/>
        </w:rPr>
        <w:t>Category F</w:t>
      </w:r>
      <w:r w:rsidRPr="00115EAF">
        <w:rPr>
          <w:rFonts w:ascii="Georgia" w:hAnsi="Georgia"/>
          <w:sz w:val="20"/>
          <w:szCs w:val="20"/>
        </w:rPr>
        <w:t xml:space="preserve"> (6 years and younger), the youngest age group in the Competition, first prize of €150 was awarded to 6-year old Callum Leonard, a pupil at </w:t>
      </w:r>
      <w:proofErr w:type="spellStart"/>
      <w:r w:rsidRPr="00115EAF">
        <w:rPr>
          <w:rFonts w:ascii="Georgia" w:hAnsi="Georgia"/>
          <w:sz w:val="20"/>
          <w:szCs w:val="20"/>
        </w:rPr>
        <w:t>Bunscoil</w:t>
      </w:r>
      <w:proofErr w:type="spellEnd"/>
      <w:r w:rsidRPr="00115EAF">
        <w:rPr>
          <w:rFonts w:ascii="Georgia" w:hAnsi="Georgia"/>
          <w:sz w:val="20"/>
          <w:szCs w:val="20"/>
        </w:rPr>
        <w:t xml:space="preserve"> Loreto in Gorey, Co. Wexford, for his study entitled ‘Boy On Skateboard’. Second prize (€125) was won by </w:t>
      </w:r>
      <w:proofErr w:type="spellStart"/>
      <w:r w:rsidRPr="00115EAF">
        <w:rPr>
          <w:rFonts w:ascii="Georgia" w:hAnsi="Georgia"/>
          <w:sz w:val="20"/>
          <w:szCs w:val="20"/>
        </w:rPr>
        <w:t>Niran</w:t>
      </w:r>
      <w:proofErr w:type="spellEnd"/>
      <w:r w:rsidRPr="00115EAF">
        <w:rPr>
          <w:rFonts w:ascii="Georgia" w:hAnsi="Georgia"/>
          <w:sz w:val="20"/>
          <w:szCs w:val="20"/>
        </w:rPr>
        <w:t xml:space="preserve"> Paul Melbin (age 6), from </w:t>
      </w:r>
      <w:proofErr w:type="spellStart"/>
      <w:r w:rsidRPr="00115EAF">
        <w:rPr>
          <w:rFonts w:ascii="Georgia" w:hAnsi="Georgia"/>
          <w:sz w:val="20"/>
          <w:szCs w:val="20"/>
        </w:rPr>
        <w:t>Santry</w:t>
      </w:r>
      <w:proofErr w:type="spellEnd"/>
      <w:r w:rsidRPr="00115EAF">
        <w:rPr>
          <w:rFonts w:ascii="Georgia" w:hAnsi="Georgia"/>
          <w:sz w:val="20"/>
          <w:szCs w:val="20"/>
        </w:rPr>
        <w:t xml:space="preserve"> in Dublin, for a </w:t>
      </w:r>
      <w:proofErr w:type="spellStart"/>
      <w:r w:rsidRPr="00115EAF">
        <w:rPr>
          <w:rFonts w:ascii="Georgia" w:hAnsi="Georgia"/>
          <w:sz w:val="20"/>
          <w:szCs w:val="20"/>
        </w:rPr>
        <w:t>colourful</w:t>
      </w:r>
      <w:proofErr w:type="spellEnd"/>
      <w:r w:rsidRPr="00115EAF">
        <w:rPr>
          <w:rFonts w:ascii="Georgia" w:hAnsi="Georgia"/>
          <w:sz w:val="20"/>
          <w:szCs w:val="20"/>
        </w:rPr>
        <w:t xml:space="preserve"> entry entitled ‘Home Flower Vase’. Third prize (€100) was won by Bella Reynolds (age 6), from Scoil </w:t>
      </w:r>
      <w:proofErr w:type="spellStart"/>
      <w:r w:rsidRPr="00115EAF">
        <w:rPr>
          <w:rFonts w:ascii="Georgia" w:hAnsi="Georgia"/>
          <w:sz w:val="20"/>
          <w:szCs w:val="20"/>
        </w:rPr>
        <w:t>Dairbhre</w:t>
      </w:r>
      <w:proofErr w:type="spellEnd"/>
      <w:r w:rsidRPr="00115EAF">
        <w:rPr>
          <w:rFonts w:ascii="Georgia" w:hAnsi="Georgia"/>
          <w:sz w:val="20"/>
          <w:szCs w:val="20"/>
        </w:rPr>
        <w:t xml:space="preserve">, </w:t>
      </w:r>
      <w:proofErr w:type="spellStart"/>
      <w:r w:rsidRPr="00115EAF">
        <w:rPr>
          <w:rFonts w:ascii="Georgia" w:hAnsi="Georgia"/>
          <w:sz w:val="20"/>
          <w:szCs w:val="20"/>
        </w:rPr>
        <w:t>Dundalk</w:t>
      </w:r>
      <w:proofErr w:type="spellEnd"/>
      <w:r w:rsidRPr="00115EAF">
        <w:rPr>
          <w:rFonts w:ascii="Georgia" w:hAnsi="Georgia"/>
          <w:sz w:val="20"/>
          <w:szCs w:val="20"/>
        </w:rPr>
        <w:t xml:space="preserve">, Co. </w:t>
      </w:r>
      <w:proofErr w:type="spellStart"/>
      <w:r w:rsidRPr="00115EAF">
        <w:rPr>
          <w:rFonts w:ascii="Georgia" w:hAnsi="Georgia"/>
          <w:sz w:val="20"/>
          <w:szCs w:val="20"/>
        </w:rPr>
        <w:t>Louth</w:t>
      </w:r>
      <w:proofErr w:type="spellEnd"/>
      <w:r w:rsidRPr="00115EAF">
        <w:rPr>
          <w:rFonts w:ascii="Georgia" w:hAnsi="Georgia"/>
          <w:sz w:val="20"/>
          <w:szCs w:val="20"/>
        </w:rPr>
        <w:t>, for an imaginative work entitled ‘iPad Gremlin’.</w:t>
      </w:r>
    </w:p>
    <w:p w14:paraId="53D00035"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6DA4DB80"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In </w:t>
      </w:r>
      <w:r w:rsidRPr="00115EAF">
        <w:rPr>
          <w:rFonts w:ascii="Georgia" w:hAnsi="Georgia"/>
          <w:b/>
          <w:sz w:val="20"/>
          <w:szCs w:val="20"/>
        </w:rPr>
        <w:t>Category G</w:t>
      </w:r>
      <w:r w:rsidRPr="00115EAF">
        <w:rPr>
          <w:rFonts w:ascii="Georgia" w:hAnsi="Georgia"/>
          <w:sz w:val="20"/>
          <w:szCs w:val="20"/>
        </w:rPr>
        <w:t xml:space="preserve">, reserved for entries from young artists with special needs, first prize of €400 was won by 18-year old James </w:t>
      </w:r>
      <w:proofErr w:type="spellStart"/>
      <w:r w:rsidRPr="00115EAF">
        <w:rPr>
          <w:rFonts w:ascii="Georgia" w:hAnsi="Georgia"/>
          <w:sz w:val="20"/>
          <w:szCs w:val="20"/>
        </w:rPr>
        <w:t>Wellwood</w:t>
      </w:r>
      <w:proofErr w:type="spellEnd"/>
      <w:r w:rsidRPr="00115EAF">
        <w:rPr>
          <w:rFonts w:ascii="Georgia" w:hAnsi="Georgia"/>
          <w:sz w:val="20"/>
          <w:szCs w:val="20"/>
        </w:rPr>
        <w:t xml:space="preserve">, a student at </w:t>
      </w:r>
      <w:proofErr w:type="spellStart"/>
      <w:r w:rsidRPr="00115EAF">
        <w:rPr>
          <w:rFonts w:ascii="Georgia" w:hAnsi="Georgia"/>
          <w:sz w:val="20"/>
          <w:szCs w:val="20"/>
        </w:rPr>
        <w:t>Coláiste</w:t>
      </w:r>
      <w:proofErr w:type="spellEnd"/>
      <w:r w:rsidRPr="00115EAF">
        <w:rPr>
          <w:rFonts w:ascii="Georgia" w:hAnsi="Georgia"/>
          <w:sz w:val="20"/>
          <w:szCs w:val="20"/>
        </w:rPr>
        <w:t xml:space="preserve"> </w:t>
      </w:r>
      <w:proofErr w:type="spellStart"/>
      <w:r w:rsidRPr="00115EAF">
        <w:rPr>
          <w:rFonts w:ascii="Georgia" w:hAnsi="Georgia"/>
          <w:sz w:val="20"/>
          <w:szCs w:val="20"/>
        </w:rPr>
        <w:t>Mhuire</w:t>
      </w:r>
      <w:proofErr w:type="spellEnd"/>
      <w:r w:rsidRPr="00115EAF">
        <w:rPr>
          <w:rFonts w:ascii="Georgia" w:hAnsi="Georgia"/>
          <w:sz w:val="20"/>
          <w:szCs w:val="20"/>
        </w:rPr>
        <w:t xml:space="preserve">, Johnstown, Co. Kilkenny, for his painting entitled ‘Lighthouse’. A winner on two occasions previously, James won first prize in the same category in both 2016 and 2017. Second prize (€300) went to </w:t>
      </w:r>
      <w:proofErr w:type="spellStart"/>
      <w:r w:rsidRPr="00115EAF">
        <w:rPr>
          <w:rFonts w:ascii="Georgia" w:hAnsi="Georgia"/>
          <w:sz w:val="20"/>
          <w:szCs w:val="20"/>
        </w:rPr>
        <w:t>Louth</w:t>
      </w:r>
      <w:proofErr w:type="spellEnd"/>
      <w:r w:rsidRPr="00115EAF">
        <w:rPr>
          <w:rFonts w:ascii="Georgia" w:hAnsi="Georgia"/>
          <w:sz w:val="20"/>
          <w:szCs w:val="20"/>
        </w:rPr>
        <w:t xml:space="preserve"> student James </w:t>
      </w:r>
      <w:proofErr w:type="spellStart"/>
      <w:r w:rsidRPr="00115EAF">
        <w:rPr>
          <w:rFonts w:ascii="Georgia" w:hAnsi="Georgia"/>
          <w:sz w:val="20"/>
          <w:szCs w:val="20"/>
        </w:rPr>
        <w:t>Moonan</w:t>
      </w:r>
      <w:proofErr w:type="spellEnd"/>
      <w:r w:rsidRPr="00115EAF">
        <w:rPr>
          <w:rFonts w:ascii="Georgia" w:hAnsi="Georgia"/>
          <w:sz w:val="20"/>
          <w:szCs w:val="20"/>
        </w:rPr>
        <w:t xml:space="preserve"> (age 12), from The Arthouse, Drogheda, for his entry entitled ‘Hens On The Farm’, while third prize (€200) went to Henry Peare (age 11), from St. Declan’s Special School, Ballsbridge in Dublin, for his work entitled ‘Baby Groot’.</w:t>
      </w:r>
    </w:p>
    <w:p w14:paraId="6885AD11" w14:textId="77777777" w:rsidR="00115EAF" w:rsidRPr="00115EAF" w:rsidRDefault="00115EAF" w:rsidP="00115EAF">
      <w:pPr>
        <w:pStyle w:val="ListParagraph"/>
        <w:ind w:left="0"/>
        <w:jc w:val="both"/>
        <w:rPr>
          <w:rFonts w:ascii="Georgia" w:hAnsi="Georgia"/>
          <w:sz w:val="20"/>
          <w:szCs w:val="20"/>
        </w:rPr>
      </w:pPr>
    </w:p>
    <w:p w14:paraId="6B4D50D8" w14:textId="77777777" w:rsidR="00115EAF" w:rsidRPr="00115EAF" w:rsidRDefault="00115EAF" w:rsidP="00115EAF">
      <w:pPr>
        <w:pStyle w:val="ListParagraph"/>
        <w:ind w:left="0"/>
        <w:jc w:val="both"/>
        <w:rPr>
          <w:rFonts w:ascii="Georgia" w:hAnsi="Georgia"/>
          <w:sz w:val="20"/>
          <w:szCs w:val="20"/>
        </w:rPr>
      </w:pPr>
    </w:p>
    <w:p w14:paraId="10236F59" w14:textId="77777777" w:rsidR="00115EAF" w:rsidRPr="00115EAF" w:rsidRDefault="00115EAF" w:rsidP="00115EAF">
      <w:pPr>
        <w:pStyle w:val="ListParagraph"/>
        <w:ind w:left="0"/>
        <w:jc w:val="center"/>
        <w:rPr>
          <w:rFonts w:ascii="Georgia" w:hAnsi="Georgia"/>
          <w:b/>
          <w:sz w:val="20"/>
          <w:szCs w:val="20"/>
        </w:rPr>
      </w:pPr>
      <w:r w:rsidRPr="00115EAF">
        <w:rPr>
          <w:rFonts w:ascii="Georgia" w:hAnsi="Georgia"/>
          <w:b/>
          <w:sz w:val="20"/>
          <w:szCs w:val="20"/>
        </w:rPr>
        <w:t>27 counties feature on winners' list – Dublin is most successful county overall</w:t>
      </w:r>
    </w:p>
    <w:p w14:paraId="3A736CFE" w14:textId="77777777" w:rsidR="00115EAF" w:rsidRPr="00115EAF" w:rsidRDefault="00115EAF" w:rsidP="00115EAF">
      <w:pPr>
        <w:pStyle w:val="ListParagraph"/>
        <w:ind w:left="0"/>
        <w:jc w:val="both"/>
        <w:rPr>
          <w:rFonts w:ascii="Georgia" w:hAnsi="Georgia"/>
          <w:sz w:val="20"/>
          <w:szCs w:val="20"/>
        </w:rPr>
      </w:pPr>
    </w:p>
    <w:p w14:paraId="792926EF" w14:textId="72F6C906"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This year, </w:t>
      </w:r>
      <w:r w:rsidR="00E85FAD">
        <w:rPr>
          <w:rFonts w:ascii="Georgia" w:hAnsi="Georgia"/>
          <w:sz w:val="20"/>
          <w:szCs w:val="20"/>
        </w:rPr>
        <w:t>27</w:t>
      </w:r>
      <w:r w:rsidRPr="00115EAF">
        <w:rPr>
          <w:rFonts w:ascii="Georgia" w:hAnsi="Georgia"/>
          <w:sz w:val="20"/>
          <w:szCs w:val="20"/>
        </w:rPr>
        <w:t xml:space="preserve"> counties were represented in the overall list of 126 winners</w:t>
      </w:r>
      <w:r w:rsidR="00E85FAD">
        <w:rPr>
          <w:rFonts w:ascii="Georgia" w:hAnsi="Georgia"/>
          <w:sz w:val="20"/>
          <w:szCs w:val="20"/>
        </w:rPr>
        <w:t>,</w:t>
      </w:r>
      <w:r w:rsidRPr="00115EAF">
        <w:rPr>
          <w:rFonts w:ascii="Georgia" w:hAnsi="Georgia"/>
          <w:sz w:val="20"/>
          <w:szCs w:val="20"/>
        </w:rPr>
        <w:t xml:space="preserve"> thereby underlining the appeal that the Competition has for students across Ireland. Amongst the </w:t>
      </w:r>
      <w:r w:rsidR="00E85FAD">
        <w:rPr>
          <w:rFonts w:ascii="Georgia" w:hAnsi="Georgia"/>
          <w:sz w:val="20"/>
          <w:szCs w:val="20"/>
        </w:rPr>
        <w:t>21</w:t>
      </w:r>
      <w:r w:rsidRPr="00115EAF">
        <w:rPr>
          <w:rFonts w:ascii="Georgia" w:hAnsi="Georgia"/>
          <w:sz w:val="20"/>
          <w:szCs w:val="20"/>
        </w:rPr>
        <w:t xml:space="preserve"> top prize-winners, Dublin was the most successful county</w:t>
      </w:r>
      <w:r w:rsidR="00E85FAD">
        <w:rPr>
          <w:rFonts w:ascii="Georgia" w:hAnsi="Georgia"/>
          <w:sz w:val="20"/>
          <w:szCs w:val="20"/>
        </w:rPr>
        <w:t>,</w:t>
      </w:r>
      <w:r w:rsidRPr="00115EAF">
        <w:rPr>
          <w:rFonts w:ascii="Georgia" w:hAnsi="Georgia"/>
          <w:sz w:val="20"/>
          <w:szCs w:val="20"/>
        </w:rPr>
        <w:t xml:space="preserve"> taking nine top prizes</w:t>
      </w:r>
      <w:r w:rsidR="00E85FAD">
        <w:rPr>
          <w:rFonts w:ascii="Georgia" w:hAnsi="Georgia"/>
          <w:sz w:val="20"/>
          <w:szCs w:val="20"/>
        </w:rPr>
        <w:t>,</w:t>
      </w:r>
      <w:r w:rsidRPr="00115EAF">
        <w:rPr>
          <w:rFonts w:ascii="Georgia" w:hAnsi="Georgia"/>
          <w:sz w:val="20"/>
          <w:szCs w:val="20"/>
        </w:rPr>
        <w:t xml:space="preserve"> with other top awards in the seven Competition age categories going to two students from </w:t>
      </w:r>
      <w:proofErr w:type="spellStart"/>
      <w:r w:rsidRPr="00115EAF">
        <w:rPr>
          <w:rFonts w:ascii="Georgia" w:hAnsi="Georgia"/>
          <w:sz w:val="20"/>
          <w:szCs w:val="20"/>
        </w:rPr>
        <w:t>Louth</w:t>
      </w:r>
      <w:proofErr w:type="spellEnd"/>
      <w:r w:rsidRPr="00115EAF">
        <w:rPr>
          <w:rFonts w:ascii="Georgia" w:hAnsi="Georgia"/>
          <w:sz w:val="20"/>
          <w:szCs w:val="20"/>
        </w:rPr>
        <w:t xml:space="preserve">, followed by Antrim, Cork, Down, Galway, Kildare, Kilkenny, Mayo, </w:t>
      </w:r>
      <w:proofErr w:type="spellStart"/>
      <w:r w:rsidRPr="00115EAF">
        <w:rPr>
          <w:rFonts w:ascii="Georgia" w:hAnsi="Georgia"/>
          <w:sz w:val="20"/>
          <w:szCs w:val="20"/>
        </w:rPr>
        <w:t>Sligo</w:t>
      </w:r>
      <w:proofErr w:type="spellEnd"/>
      <w:r w:rsidRPr="00115EAF">
        <w:rPr>
          <w:rFonts w:ascii="Georgia" w:hAnsi="Georgia"/>
          <w:sz w:val="20"/>
          <w:szCs w:val="20"/>
        </w:rPr>
        <w:t>, Wexford and Wicklow (1 each).</w:t>
      </w:r>
    </w:p>
    <w:p w14:paraId="3AC796C9" w14:textId="77777777" w:rsidR="00115EAF" w:rsidRPr="00115EAF" w:rsidRDefault="00115EAF" w:rsidP="00115EAF">
      <w:pPr>
        <w:pStyle w:val="ListParagraph"/>
        <w:ind w:left="0"/>
        <w:jc w:val="both"/>
        <w:rPr>
          <w:rFonts w:ascii="Georgia" w:hAnsi="Georgia"/>
          <w:sz w:val="20"/>
          <w:szCs w:val="20"/>
        </w:rPr>
      </w:pPr>
    </w:p>
    <w:p w14:paraId="15F06F85" w14:textId="08AE9468"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Dublin was also the most successful county when Special Merit award winners were included</w:t>
      </w:r>
      <w:r w:rsidR="00E85FAD">
        <w:rPr>
          <w:rFonts w:ascii="Georgia" w:hAnsi="Georgia"/>
          <w:sz w:val="20"/>
          <w:szCs w:val="20"/>
        </w:rPr>
        <w:t>,</w:t>
      </w:r>
      <w:r w:rsidRPr="00115EAF">
        <w:rPr>
          <w:rFonts w:ascii="Georgia" w:hAnsi="Georgia"/>
          <w:sz w:val="20"/>
          <w:szCs w:val="20"/>
        </w:rPr>
        <w:t xml:space="preserve"> with 37 winners overall, followed by Cork (12), </w:t>
      </w:r>
      <w:proofErr w:type="spellStart"/>
      <w:r w:rsidRPr="00115EAF">
        <w:rPr>
          <w:rFonts w:ascii="Georgia" w:hAnsi="Georgia"/>
          <w:sz w:val="20"/>
          <w:szCs w:val="20"/>
        </w:rPr>
        <w:t>Louth</w:t>
      </w:r>
      <w:proofErr w:type="spellEnd"/>
      <w:r w:rsidRPr="00115EAF">
        <w:rPr>
          <w:rFonts w:ascii="Georgia" w:hAnsi="Georgia"/>
          <w:sz w:val="20"/>
          <w:szCs w:val="20"/>
        </w:rPr>
        <w:t xml:space="preserve"> (7), Kildare and Westmeath (6 each), Antrim, Galway and Wicklow (5 each), Down, </w:t>
      </w:r>
      <w:proofErr w:type="spellStart"/>
      <w:r w:rsidRPr="00115EAF">
        <w:rPr>
          <w:rFonts w:ascii="Georgia" w:hAnsi="Georgia"/>
          <w:sz w:val="20"/>
          <w:szCs w:val="20"/>
        </w:rPr>
        <w:t>Laois</w:t>
      </w:r>
      <w:proofErr w:type="spellEnd"/>
      <w:r w:rsidRPr="00115EAF">
        <w:rPr>
          <w:rFonts w:ascii="Georgia" w:hAnsi="Georgia"/>
          <w:sz w:val="20"/>
          <w:szCs w:val="20"/>
        </w:rPr>
        <w:t xml:space="preserve"> and Wexford (4 each), </w:t>
      </w:r>
      <w:proofErr w:type="spellStart"/>
      <w:r w:rsidRPr="00115EAF">
        <w:rPr>
          <w:rFonts w:ascii="Georgia" w:hAnsi="Georgia"/>
          <w:sz w:val="20"/>
          <w:szCs w:val="20"/>
        </w:rPr>
        <w:t>Meath</w:t>
      </w:r>
      <w:proofErr w:type="spellEnd"/>
      <w:r w:rsidRPr="00115EAF">
        <w:rPr>
          <w:rFonts w:ascii="Georgia" w:hAnsi="Georgia"/>
          <w:sz w:val="20"/>
          <w:szCs w:val="20"/>
        </w:rPr>
        <w:t xml:space="preserve"> and Monaghan (3 each) ,</w:t>
      </w:r>
      <w:proofErr w:type="spellStart"/>
      <w:r w:rsidRPr="00115EAF">
        <w:rPr>
          <w:rFonts w:ascii="Georgia" w:hAnsi="Georgia"/>
          <w:sz w:val="20"/>
          <w:szCs w:val="20"/>
        </w:rPr>
        <w:t>Armagh</w:t>
      </w:r>
      <w:proofErr w:type="spellEnd"/>
      <w:r w:rsidRPr="00115EAF">
        <w:rPr>
          <w:rFonts w:ascii="Georgia" w:hAnsi="Georgia"/>
          <w:sz w:val="20"/>
          <w:szCs w:val="20"/>
        </w:rPr>
        <w:t xml:space="preserve">, </w:t>
      </w:r>
      <w:proofErr w:type="spellStart"/>
      <w:r w:rsidRPr="00115EAF">
        <w:rPr>
          <w:rFonts w:ascii="Georgia" w:hAnsi="Georgia"/>
          <w:sz w:val="20"/>
          <w:szCs w:val="20"/>
        </w:rPr>
        <w:t>Carlow</w:t>
      </w:r>
      <w:proofErr w:type="spellEnd"/>
      <w:r w:rsidRPr="00115EAF">
        <w:rPr>
          <w:rFonts w:ascii="Georgia" w:hAnsi="Georgia"/>
          <w:sz w:val="20"/>
          <w:szCs w:val="20"/>
        </w:rPr>
        <w:t xml:space="preserve">, </w:t>
      </w:r>
      <w:proofErr w:type="spellStart"/>
      <w:r w:rsidRPr="00115EAF">
        <w:rPr>
          <w:rFonts w:ascii="Georgia" w:hAnsi="Georgia"/>
          <w:sz w:val="20"/>
          <w:szCs w:val="20"/>
        </w:rPr>
        <w:t>Cavan</w:t>
      </w:r>
      <w:proofErr w:type="spellEnd"/>
      <w:r w:rsidRPr="00115EAF">
        <w:rPr>
          <w:rFonts w:ascii="Georgia" w:hAnsi="Georgia"/>
          <w:sz w:val="20"/>
          <w:szCs w:val="20"/>
        </w:rPr>
        <w:t xml:space="preserve">, Clare, Donegal, Kerry, Kilkenny, Limerick, </w:t>
      </w:r>
      <w:proofErr w:type="spellStart"/>
      <w:r w:rsidRPr="00115EAF">
        <w:rPr>
          <w:rFonts w:ascii="Georgia" w:hAnsi="Georgia"/>
          <w:sz w:val="20"/>
          <w:szCs w:val="20"/>
        </w:rPr>
        <w:t>Sligo</w:t>
      </w:r>
      <w:proofErr w:type="spellEnd"/>
      <w:r w:rsidRPr="00115EAF">
        <w:rPr>
          <w:rFonts w:ascii="Georgia" w:hAnsi="Georgia"/>
          <w:sz w:val="20"/>
          <w:szCs w:val="20"/>
        </w:rPr>
        <w:t xml:space="preserve">, Tyrone and Waterford (2 each), and Derry, Mayo and Roscommon receiving one each. </w:t>
      </w:r>
    </w:p>
    <w:p w14:paraId="43F2F445" w14:textId="77777777" w:rsidR="00115EAF" w:rsidRPr="00115EAF" w:rsidRDefault="00115EAF" w:rsidP="00115EAF">
      <w:pPr>
        <w:pStyle w:val="ListParagraph"/>
        <w:ind w:left="0"/>
        <w:jc w:val="both"/>
        <w:rPr>
          <w:rFonts w:ascii="Georgia" w:hAnsi="Georgia"/>
          <w:sz w:val="20"/>
          <w:szCs w:val="20"/>
        </w:rPr>
      </w:pPr>
    </w:p>
    <w:p w14:paraId="5A91C252"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Final judging was carried out by the Chairman of the judging panel, Professor Declan McGonagle, former Director of the National College of Art &amp; Design and a prominent figure in Irish contemporary art. Assisting him were preliminary judges Dr. Denise Ferran (President of the Royal Ulster Academy (RUA), Artist &amp; Art Historian), Eoin Butler (Artist &amp; Lecturer in Visual Arts), </w:t>
      </w:r>
      <w:proofErr w:type="spellStart"/>
      <w:r w:rsidRPr="00115EAF">
        <w:rPr>
          <w:rFonts w:ascii="Georgia" w:hAnsi="Georgia"/>
          <w:sz w:val="20"/>
          <w:szCs w:val="20"/>
        </w:rPr>
        <w:t>Seán</w:t>
      </w:r>
      <w:proofErr w:type="spellEnd"/>
      <w:r w:rsidRPr="00115EAF">
        <w:rPr>
          <w:rFonts w:ascii="Georgia" w:hAnsi="Georgia"/>
          <w:sz w:val="20"/>
          <w:szCs w:val="20"/>
        </w:rPr>
        <w:t xml:space="preserve"> </w:t>
      </w:r>
      <w:proofErr w:type="spellStart"/>
      <w:r w:rsidRPr="00115EAF">
        <w:rPr>
          <w:rFonts w:ascii="Georgia" w:hAnsi="Georgia"/>
          <w:sz w:val="20"/>
          <w:szCs w:val="20"/>
        </w:rPr>
        <w:t>Kissane</w:t>
      </w:r>
      <w:proofErr w:type="spellEnd"/>
      <w:r w:rsidRPr="00115EAF">
        <w:rPr>
          <w:rFonts w:ascii="Georgia" w:hAnsi="Georgia"/>
          <w:sz w:val="20"/>
          <w:szCs w:val="20"/>
        </w:rPr>
        <w:t xml:space="preserve"> (Curator: Exhibitions, IMMA), Aoife Ruane (Director, </w:t>
      </w:r>
      <w:proofErr w:type="spellStart"/>
      <w:r w:rsidRPr="00115EAF">
        <w:rPr>
          <w:rFonts w:ascii="Georgia" w:hAnsi="Georgia"/>
          <w:sz w:val="20"/>
          <w:szCs w:val="20"/>
        </w:rPr>
        <w:t>Highlanes</w:t>
      </w:r>
      <w:proofErr w:type="spellEnd"/>
      <w:r w:rsidRPr="00115EAF">
        <w:rPr>
          <w:rFonts w:ascii="Georgia" w:hAnsi="Georgia"/>
          <w:sz w:val="20"/>
          <w:szCs w:val="20"/>
        </w:rPr>
        <w:t xml:space="preserve"> Municipal Art Gallery, Drogheda) and Colleen Watters (Head of Learning &amp; Partnership, Ulster Museum, Belfast).</w:t>
      </w:r>
    </w:p>
    <w:p w14:paraId="24D8BA07" w14:textId="77777777" w:rsidR="00115EAF" w:rsidRPr="00115EAF" w:rsidRDefault="00115EAF" w:rsidP="00115EAF">
      <w:pPr>
        <w:pStyle w:val="ListParagraph"/>
        <w:ind w:left="0"/>
        <w:jc w:val="both"/>
        <w:rPr>
          <w:rFonts w:ascii="Georgia" w:hAnsi="Georgia"/>
          <w:sz w:val="20"/>
          <w:szCs w:val="20"/>
        </w:rPr>
      </w:pPr>
    </w:p>
    <w:p w14:paraId="29656A26" w14:textId="008AE072"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Addressing prizewinners, parents and teachers present at the awards ceremony, James Twohig, Director Ireland Operations </w:t>
      </w:r>
      <w:r w:rsidR="00E85FAD">
        <w:rPr>
          <w:rFonts w:ascii="Georgia" w:hAnsi="Georgia"/>
          <w:sz w:val="20"/>
          <w:szCs w:val="20"/>
        </w:rPr>
        <w:t>at</w:t>
      </w:r>
      <w:r w:rsidR="00E85FAD" w:rsidRPr="00115EAF">
        <w:rPr>
          <w:rFonts w:ascii="Georgia" w:hAnsi="Georgia"/>
          <w:sz w:val="20"/>
          <w:szCs w:val="20"/>
        </w:rPr>
        <w:t xml:space="preserve"> </w:t>
      </w:r>
      <w:r w:rsidRPr="00115EAF">
        <w:rPr>
          <w:rFonts w:ascii="Georgia" w:hAnsi="Georgia"/>
          <w:sz w:val="20"/>
          <w:szCs w:val="20"/>
        </w:rPr>
        <w:t>Valero, praised all of the winners for their skill and enthusiasm and thanked the many teachers from schools throughout Ireland who have given their support to the Competition throughout its 64 years history.</w:t>
      </w:r>
    </w:p>
    <w:p w14:paraId="32A5F1D9" w14:textId="77777777" w:rsidR="00115EAF" w:rsidRPr="00115EAF" w:rsidRDefault="00115EAF" w:rsidP="00115EAF">
      <w:pPr>
        <w:pStyle w:val="ListParagraph"/>
        <w:ind w:left="0"/>
        <w:jc w:val="both"/>
        <w:rPr>
          <w:rFonts w:ascii="Georgia" w:hAnsi="Georgia"/>
          <w:sz w:val="20"/>
          <w:szCs w:val="20"/>
        </w:rPr>
      </w:pPr>
    </w:p>
    <w:p w14:paraId="233BD498" w14:textId="6EE198BE"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The Texaco Children’s Art Competition is popularly regarded as Ireland’s longest-running sponsorship of any kind and the longest-running sponsorship in the history of arts sponsoring </w:t>
      </w:r>
      <w:r w:rsidRPr="00115EAF">
        <w:rPr>
          <w:rFonts w:ascii="Georgia" w:hAnsi="Georgia"/>
          <w:sz w:val="20"/>
          <w:szCs w:val="20"/>
        </w:rPr>
        <w:lastRenderedPageBreak/>
        <w:t>in Ireland</w:t>
      </w:r>
      <w:r w:rsidR="00E85FAD">
        <w:rPr>
          <w:rFonts w:ascii="Georgia" w:hAnsi="Georgia"/>
          <w:sz w:val="20"/>
          <w:szCs w:val="20"/>
        </w:rPr>
        <w:t>,</w:t>
      </w:r>
      <w:r w:rsidRPr="00115EAF">
        <w:rPr>
          <w:rFonts w:ascii="Georgia" w:hAnsi="Georgia"/>
          <w:sz w:val="20"/>
          <w:szCs w:val="20"/>
        </w:rPr>
        <w:t xml:space="preserve"> with an unbroken history that dates back to the very first Competition held in 1955. This year, as has been the case throughout its life, it has been a platform on which young artists have had their talents </w:t>
      </w:r>
      <w:proofErr w:type="spellStart"/>
      <w:r w:rsidRPr="00115EAF">
        <w:rPr>
          <w:rFonts w:ascii="Georgia" w:hAnsi="Georgia"/>
          <w:sz w:val="20"/>
          <w:szCs w:val="20"/>
        </w:rPr>
        <w:t>recognised</w:t>
      </w:r>
      <w:proofErr w:type="spellEnd"/>
      <w:r w:rsidRPr="00115EAF">
        <w:rPr>
          <w:rFonts w:ascii="Georgia" w:hAnsi="Georgia"/>
          <w:sz w:val="20"/>
          <w:szCs w:val="20"/>
        </w:rPr>
        <w:t xml:space="preserve"> and a springboard on which many have risen to national prominence. Aside from giving students the space to give expression to their talent and skill, the Competition has focused a spotlight on the quality of art teaching in Irish schools and the importance that the educational establishment attaches to the subject of art education.</w:t>
      </w:r>
    </w:p>
    <w:p w14:paraId="49579EFD"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 </w:t>
      </w:r>
    </w:p>
    <w:p w14:paraId="417B2C99"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 xml:space="preserve">Past winners whose early interest in art and the arts may well have been encouraged by their participation in the Competition include artists Graham </w:t>
      </w:r>
      <w:proofErr w:type="spellStart"/>
      <w:r w:rsidRPr="00115EAF">
        <w:rPr>
          <w:rFonts w:ascii="Georgia" w:hAnsi="Georgia"/>
          <w:sz w:val="20"/>
          <w:szCs w:val="20"/>
        </w:rPr>
        <w:t>Knuttel</w:t>
      </w:r>
      <w:proofErr w:type="spellEnd"/>
      <w:r w:rsidRPr="00115EAF">
        <w:rPr>
          <w:rFonts w:ascii="Georgia" w:hAnsi="Georgia"/>
          <w:sz w:val="20"/>
          <w:szCs w:val="20"/>
        </w:rPr>
        <w:t xml:space="preserve">, Robert </w:t>
      </w:r>
      <w:proofErr w:type="spellStart"/>
      <w:r w:rsidRPr="00115EAF">
        <w:rPr>
          <w:rFonts w:ascii="Georgia" w:hAnsi="Georgia"/>
          <w:sz w:val="20"/>
          <w:szCs w:val="20"/>
        </w:rPr>
        <w:t>Ballagh</w:t>
      </w:r>
      <w:proofErr w:type="spellEnd"/>
      <w:r w:rsidRPr="00115EAF">
        <w:rPr>
          <w:rFonts w:ascii="Georgia" w:hAnsi="Georgia"/>
          <w:sz w:val="20"/>
          <w:szCs w:val="20"/>
        </w:rPr>
        <w:t xml:space="preserve">, Bernadette Madden, Dorothy Cross, fashion designer Paul Costello and former broadcaster and artist Thelma Mansfield. Other notable past winners include former Minister Ruairi Quinn (a four-times winner), communications consultant and broadcaster Terry Prone, Chairman of the Pension Authority David </w:t>
      </w:r>
      <w:proofErr w:type="spellStart"/>
      <w:r w:rsidRPr="00115EAF">
        <w:rPr>
          <w:rFonts w:ascii="Georgia" w:hAnsi="Georgia"/>
          <w:sz w:val="20"/>
          <w:szCs w:val="20"/>
        </w:rPr>
        <w:t>Begg</w:t>
      </w:r>
      <w:proofErr w:type="spellEnd"/>
      <w:r w:rsidRPr="00115EAF">
        <w:rPr>
          <w:rFonts w:ascii="Georgia" w:hAnsi="Georgia"/>
          <w:sz w:val="20"/>
          <w:szCs w:val="20"/>
        </w:rPr>
        <w:t xml:space="preserve">, actress Jean Anne Crowley, musician </w:t>
      </w:r>
      <w:proofErr w:type="spellStart"/>
      <w:r w:rsidRPr="00115EAF">
        <w:rPr>
          <w:rFonts w:ascii="Georgia" w:hAnsi="Georgia"/>
          <w:sz w:val="20"/>
          <w:szCs w:val="20"/>
        </w:rPr>
        <w:t>Ethna</w:t>
      </w:r>
      <w:proofErr w:type="spellEnd"/>
      <w:r w:rsidRPr="00115EAF">
        <w:rPr>
          <w:rFonts w:ascii="Georgia" w:hAnsi="Georgia"/>
          <w:sz w:val="20"/>
          <w:szCs w:val="20"/>
        </w:rPr>
        <w:t xml:space="preserve"> </w:t>
      </w:r>
      <w:proofErr w:type="spellStart"/>
      <w:r w:rsidRPr="00115EAF">
        <w:rPr>
          <w:rFonts w:ascii="Georgia" w:hAnsi="Georgia"/>
          <w:sz w:val="20"/>
          <w:szCs w:val="20"/>
        </w:rPr>
        <w:t>Tinney</w:t>
      </w:r>
      <w:proofErr w:type="spellEnd"/>
      <w:r w:rsidRPr="00115EAF">
        <w:rPr>
          <w:rFonts w:ascii="Georgia" w:hAnsi="Georgia"/>
          <w:sz w:val="20"/>
          <w:szCs w:val="20"/>
        </w:rPr>
        <w:t xml:space="preserve">, Trinity College Professor of Contemporary Irish History </w:t>
      </w:r>
      <w:proofErr w:type="spellStart"/>
      <w:r w:rsidRPr="00115EAF">
        <w:rPr>
          <w:rFonts w:ascii="Georgia" w:hAnsi="Georgia"/>
          <w:sz w:val="20"/>
          <w:szCs w:val="20"/>
        </w:rPr>
        <w:t>Eunan</w:t>
      </w:r>
      <w:proofErr w:type="spellEnd"/>
      <w:r w:rsidRPr="00115EAF">
        <w:rPr>
          <w:rFonts w:ascii="Georgia" w:hAnsi="Georgia"/>
          <w:sz w:val="20"/>
          <w:szCs w:val="20"/>
        </w:rPr>
        <w:t xml:space="preserve"> </w:t>
      </w:r>
      <w:proofErr w:type="spellStart"/>
      <w:r w:rsidRPr="00115EAF">
        <w:rPr>
          <w:rFonts w:ascii="Georgia" w:hAnsi="Georgia"/>
          <w:sz w:val="20"/>
          <w:szCs w:val="20"/>
        </w:rPr>
        <w:t>O’Halpin</w:t>
      </w:r>
      <w:proofErr w:type="spellEnd"/>
      <w:r w:rsidRPr="00115EAF">
        <w:rPr>
          <w:rFonts w:ascii="Georgia" w:hAnsi="Georgia"/>
          <w:sz w:val="20"/>
          <w:szCs w:val="20"/>
        </w:rPr>
        <w:t xml:space="preserve"> and the late novelist Clare Boylan.</w:t>
      </w:r>
    </w:p>
    <w:p w14:paraId="2D6AB782" w14:textId="77777777" w:rsidR="00115EAF" w:rsidRPr="00115EAF" w:rsidRDefault="00115EAF" w:rsidP="00115EAF">
      <w:pPr>
        <w:pStyle w:val="ListParagraph"/>
        <w:ind w:left="0"/>
        <w:jc w:val="both"/>
        <w:rPr>
          <w:rFonts w:ascii="Georgia" w:hAnsi="Georgia"/>
          <w:sz w:val="20"/>
          <w:szCs w:val="20"/>
        </w:rPr>
      </w:pPr>
    </w:p>
    <w:p w14:paraId="720ECC77" w14:textId="77777777" w:rsidR="00115EAF" w:rsidRPr="00115EAF" w:rsidRDefault="00115EAF" w:rsidP="00115EAF">
      <w:pPr>
        <w:pStyle w:val="ListParagraph"/>
        <w:ind w:left="0"/>
        <w:jc w:val="both"/>
        <w:rPr>
          <w:rFonts w:ascii="Georgia" w:hAnsi="Georgia"/>
          <w:sz w:val="20"/>
          <w:szCs w:val="20"/>
        </w:rPr>
      </w:pPr>
      <w:r w:rsidRPr="00115EAF">
        <w:rPr>
          <w:rFonts w:ascii="Georgia" w:hAnsi="Georgia"/>
          <w:sz w:val="20"/>
          <w:szCs w:val="20"/>
        </w:rPr>
        <w:t>ENDS.</w:t>
      </w:r>
    </w:p>
    <w:p w14:paraId="3CC6F40E" w14:textId="77777777" w:rsidR="00115EAF" w:rsidRPr="00115EAF" w:rsidRDefault="00115EAF" w:rsidP="00115EAF">
      <w:pPr>
        <w:pStyle w:val="ListParagraph"/>
        <w:ind w:left="0"/>
        <w:jc w:val="both"/>
        <w:rPr>
          <w:rFonts w:ascii="Georgia" w:hAnsi="Georgia"/>
          <w:sz w:val="20"/>
          <w:szCs w:val="20"/>
        </w:rPr>
      </w:pPr>
    </w:p>
    <w:p w14:paraId="378D9C9F" w14:textId="77777777" w:rsidR="00115EAF" w:rsidRPr="00115EAF" w:rsidRDefault="00115EAF" w:rsidP="00115EAF">
      <w:pPr>
        <w:pStyle w:val="ListParagraph"/>
        <w:ind w:left="0"/>
        <w:jc w:val="both"/>
        <w:rPr>
          <w:rFonts w:ascii="Georgia" w:hAnsi="Georgia"/>
          <w:sz w:val="20"/>
          <w:szCs w:val="20"/>
        </w:rPr>
      </w:pPr>
    </w:p>
    <w:p w14:paraId="4EBE49F1" w14:textId="77777777" w:rsidR="00115EAF" w:rsidRPr="00115EAF" w:rsidRDefault="00115EAF" w:rsidP="00115EAF">
      <w:pPr>
        <w:pStyle w:val="ListParagraph"/>
        <w:ind w:left="0"/>
        <w:jc w:val="both"/>
        <w:rPr>
          <w:rFonts w:ascii="Georgia" w:hAnsi="Georgia"/>
          <w:b/>
          <w:sz w:val="20"/>
          <w:szCs w:val="20"/>
        </w:rPr>
      </w:pPr>
      <w:r w:rsidRPr="00115EAF">
        <w:rPr>
          <w:rFonts w:ascii="Georgia" w:hAnsi="Georgia"/>
          <w:b/>
          <w:sz w:val="20"/>
          <w:szCs w:val="20"/>
        </w:rPr>
        <w:t>Editor’s Notes:</w:t>
      </w:r>
    </w:p>
    <w:p w14:paraId="752775A5" w14:textId="77777777" w:rsidR="00115EAF" w:rsidRPr="00115EAF" w:rsidRDefault="00115EAF" w:rsidP="00115EAF">
      <w:pPr>
        <w:pStyle w:val="ListParagraph"/>
        <w:ind w:left="0"/>
        <w:jc w:val="both"/>
        <w:rPr>
          <w:rFonts w:ascii="Georgia" w:hAnsi="Georgia"/>
          <w:sz w:val="20"/>
          <w:szCs w:val="20"/>
        </w:rPr>
      </w:pPr>
    </w:p>
    <w:p w14:paraId="05D925A5" w14:textId="7EABD2AC" w:rsidR="00115EAF" w:rsidRDefault="00115EAF" w:rsidP="00115EAF">
      <w:pPr>
        <w:pStyle w:val="ListParagraph"/>
        <w:numPr>
          <w:ilvl w:val="0"/>
          <w:numId w:val="6"/>
        </w:numPr>
        <w:jc w:val="both"/>
        <w:rPr>
          <w:rFonts w:ascii="Georgia" w:hAnsi="Georgia"/>
          <w:sz w:val="20"/>
          <w:szCs w:val="20"/>
        </w:rPr>
      </w:pPr>
      <w:r w:rsidRPr="00115EAF">
        <w:rPr>
          <w:rFonts w:ascii="Georgia" w:hAnsi="Georgia"/>
          <w:sz w:val="20"/>
          <w:szCs w:val="20"/>
        </w:rPr>
        <w:t>The Texaco Children’s Art Competition celebrates its 64th anniversary this year. For further information about the Competition, contact Don Hall (mobile 087-2552699), Ashley Hall (mobile 086-3127774) or Maximilien McKenna (mobile 086-7848464) at Hall PR on 01-660 9377 (office) or email pr@hall.ie. For more information on Valero Energy (Ireland) Limited, contact Bronagh Carron on (+353) 01 6258208 or email bronagh.carron@valero.com</w:t>
      </w:r>
    </w:p>
    <w:p w14:paraId="0BFFE55F" w14:textId="77777777" w:rsidR="00115EAF" w:rsidRPr="00115EAF" w:rsidRDefault="00115EAF" w:rsidP="00115EAF">
      <w:pPr>
        <w:jc w:val="both"/>
        <w:rPr>
          <w:rFonts w:ascii="Georgia" w:hAnsi="Georgia"/>
          <w:sz w:val="20"/>
          <w:szCs w:val="20"/>
        </w:rPr>
      </w:pPr>
    </w:p>
    <w:p w14:paraId="06B8974F" w14:textId="20BE1808" w:rsidR="00115EAF" w:rsidRDefault="00115EAF" w:rsidP="00115EAF">
      <w:pPr>
        <w:pStyle w:val="ListParagraph"/>
        <w:numPr>
          <w:ilvl w:val="0"/>
          <w:numId w:val="6"/>
        </w:numPr>
        <w:jc w:val="both"/>
        <w:rPr>
          <w:rFonts w:ascii="Georgia" w:hAnsi="Georgia"/>
          <w:sz w:val="20"/>
          <w:szCs w:val="20"/>
        </w:rPr>
      </w:pPr>
      <w:r w:rsidRPr="00115EAF">
        <w:rPr>
          <w:rFonts w:ascii="Georgia" w:hAnsi="Georgia"/>
          <w:sz w:val="20"/>
          <w:szCs w:val="20"/>
        </w:rPr>
        <w:t>Valero Energy (Ireland) Limited, a subsidiary of Valero Energy Corporation, markets fuel in Ireland under the Texaco brand. There are close to 150 Texaco-branded service stations in Ireland and around 850 in the UK. Valero Energy (Ireland) Limited also provides aviation refueling services at Dublin and Shannon Airports, has an extensive commercial and industrial fuels business and holds an equity stake in one fuel storage facility in the Republic of Ireland. For more information, visit www.texaco.ie</w:t>
      </w:r>
    </w:p>
    <w:p w14:paraId="66778154" w14:textId="77777777" w:rsidR="00115EAF" w:rsidRPr="00115EAF" w:rsidRDefault="00115EAF" w:rsidP="00115EAF">
      <w:pPr>
        <w:jc w:val="both"/>
        <w:rPr>
          <w:rFonts w:ascii="Georgia" w:hAnsi="Georgia"/>
          <w:sz w:val="20"/>
          <w:szCs w:val="20"/>
        </w:rPr>
      </w:pPr>
    </w:p>
    <w:p w14:paraId="4E4DC7BE" w14:textId="37ACB503" w:rsidR="00115EAF" w:rsidRPr="00115EAF" w:rsidRDefault="00115EAF" w:rsidP="00115EAF">
      <w:pPr>
        <w:pStyle w:val="ListParagraph"/>
        <w:numPr>
          <w:ilvl w:val="0"/>
          <w:numId w:val="6"/>
        </w:numPr>
        <w:jc w:val="both"/>
        <w:rPr>
          <w:rFonts w:ascii="Georgia" w:hAnsi="Georgia"/>
          <w:sz w:val="20"/>
          <w:szCs w:val="20"/>
        </w:rPr>
      </w:pPr>
      <w:r w:rsidRPr="00115EAF">
        <w:rPr>
          <w:rFonts w:ascii="Georgia" w:hAnsi="Georgia"/>
          <w:sz w:val="20"/>
          <w:szCs w:val="20"/>
        </w:rPr>
        <w:t>Valero Energy Corporation, through its subsidiaries, is an international manufacturer and marketer of transportation fuels and other petrochemical products. Valero, a Fortune 50 company based in San Antonio, Texas, with approximately 10,000 employees, is an independent petroleum refiner and ethanol producer, and its assets include 15 petroleum refineries with a combined throughput capacity of approximately 3.1 million barrels per day and 11 ethanol plants with a combined production capacity of 1.45 billion gallons per year. The petroleum refineries are located in the United States (U.S.), Canada and the United Kingdom (U.K.), and the ethanol plants are located in the Mid-Continent region of the U.S. In addition, Valero owns the 2 percent general partner interest and a majority limited partner interest in Valero Energy Partners LP, a midstream master limited partnership. Valero sells its products in both the wholesale rack and bulk markets, and approximately 7,400 outlets carry Valero's brand names in the U.S., Canada, the U.K. and Ireland. Please visit www.valero.com for more information.</w:t>
      </w:r>
    </w:p>
    <w:p w14:paraId="18F4B40B" w14:textId="77777777" w:rsidR="00115EAF" w:rsidRPr="00115EAF" w:rsidRDefault="00115EAF" w:rsidP="00115EAF">
      <w:pPr>
        <w:pStyle w:val="ListParagraph"/>
        <w:ind w:left="0"/>
        <w:jc w:val="both"/>
        <w:rPr>
          <w:rFonts w:ascii="Georgia" w:hAnsi="Georgia"/>
          <w:sz w:val="20"/>
          <w:szCs w:val="20"/>
        </w:rPr>
      </w:pPr>
    </w:p>
    <w:p w14:paraId="48ABF397" w14:textId="77777777" w:rsidR="007A7D30" w:rsidRPr="00115EAF" w:rsidRDefault="007A7D30" w:rsidP="00115EAF">
      <w:pPr>
        <w:pStyle w:val="ListParagraph"/>
        <w:ind w:left="0"/>
        <w:jc w:val="both"/>
        <w:rPr>
          <w:rFonts w:ascii="Georgia" w:hAnsi="Georgia"/>
          <w:sz w:val="20"/>
          <w:szCs w:val="20"/>
        </w:rPr>
      </w:pPr>
    </w:p>
    <w:sectPr w:rsidR="007A7D30" w:rsidRPr="00115EAF" w:rsidSect="00D152C7">
      <w:headerReference w:type="first" r:id="rId8"/>
      <w:pgSz w:w="11900" w:h="16840"/>
      <w:pgMar w:top="1440" w:right="1800" w:bottom="1843"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7F63C6" w14:textId="77777777" w:rsidR="00BE6789" w:rsidRDefault="00BE6789" w:rsidP="00722DCC">
      <w:r>
        <w:separator/>
      </w:r>
    </w:p>
  </w:endnote>
  <w:endnote w:type="continuationSeparator" w:id="0">
    <w:p w14:paraId="209553C7" w14:textId="77777777" w:rsidR="00BE6789" w:rsidRDefault="00BE6789" w:rsidP="00722D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3A9F2C" w14:textId="77777777" w:rsidR="00BE6789" w:rsidRDefault="00BE6789" w:rsidP="00722DCC">
      <w:r>
        <w:separator/>
      </w:r>
    </w:p>
  </w:footnote>
  <w:footnote w:type="continuationSeparator" w:id="0">
    <w:p w14:paraId="27360DCE" w14:textId="77777777" w:rsidR="00BE6789" w:rsidRDefault="00BE6789" w:rsidP="00722D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216DBD" w14:textId="17B729FC" w:rsidR="00BE6789" w:rsidRDefault="00BE6789">
    <w:pPr>
      <w:pStyle w:val="Header"/>
    </w:pPr>
    <w:r>
      <w:rPr>
        <w:noProof/>
        <w:lang w:val="en-GB" w:eastAsia="en-GB"/>
      </w:rPr>
      <w:drawing>
        <wp:anchor distT="0" distB="0" distL="114300" distR="114300" simplePos="0" relativeHeight="251659264" behindDoc="1" locked="0" layoutInCell="1" allowOverlap="1" wp14:anchorId="68D25DD2" wp14:editId="696620BF">
          <wp:simplePos x="0" y="0"/>
          <wp:positionH relativeFrom="column">
            <wp:posOffset>-1143000</wp:posOffset>
          </wp:positionH>
          <wp:positionV relativeFrom="paragraph">
            <wp:posOffset>-477520</wp:posOffset>
          </wp:positionV>
          <wp:extent cx="7576185" cy="10716195"/>
          <wp:effectExtent l="0" t="0" r="0" b="31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7 Valero Energy Ireland Limited (VEIL) LH v1 MAR 2017-01.jpg"/>
                  <pic:cNvPicPr/>
                </pic:nvPicPr>
                <pic:blipFill>
                  <a:blip r:embed="rId1">
                    <a:extLst>
                      <a:ext uri="{28A0092B-C50C-407E-A947-70E740481C1C}">
                        <a14:useLocalDpi xmlns:a14="http://schemas.microsoft.com/office/drawing/2010/main" val="0"/>
                      </a:ext>
                    </a:extLst>
                  </a:blip>
                  <a:stretch>
                    <a:fillRect/>
                  </a:stretch>
                </pic:blipFill>
                <pic:spPr>
                  <a:xfrm>
                    <a:off x="0" y="0"/>
                    <a:ext cx="7576185" cy="1071619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3698D4E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6856D3"/>
    <w:multiLevelType w:val="hybridMultilevel"/>
    <w:tmpl w:val="8286D5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C66DDE"/>
    <w:multiLevelType w:val="hybridMultilevel"/>
    <w:tmpl w:val="E32A87CE"/>
    <w:lvl w:ilvl="0" w:tplc="543AA96C">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BD94AC4"/>
    <w:multiLevelType w:val="hybridMultilevel"/>
    <w:tmpl w:val="ED4294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FA5710"/>
    <w:multiLevelType w:val="hybridMultilevel"/>
    <w:tmpl w:val="0EE24B96"/>
    <w:lvl w:ilvl="0" w:tplc="45A67DA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7A82979"/>
    <w:multiLevelType w:val="hybridMultilevel"/>
    <w:tmpl w:val="9E280D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DCC"/>
    <w:rsid w:val="00000116"/>
    <w:rsid w:val="000006D9"/>
    <w:rsid w:val="00031D1D"/>
    <w:rsid w:val="000727BC"/>
    <w:rsid w:val="00115EAF"/>
    <w:rsid w:val="00155EFF"/>
    <w:rsid w:val="001902B9"/>
    <w:rsid w:val="001C578A"/>
    <w:rsid w:val="00216EA5"/>
    <w:rsid w:val="00221E98"/>
    <w:rsid w:val="00234118"/>
    <w:rsid w:val="00257962"/>
    <w:rsid w:val="00264489"/>
    <w:rsid w:val="00294C15"/>
    <w:rsid w:val="003120D0"/>
    <w:rsid w:val="00351315"/>
    <w:rsid w:val="00355132"/>
    <w:rsid w:val="00374428"/>
    <w:rsid w:val="00374951"/>
    <w:rsid w:val="003E000F"/>
    <w:rsid w:val="00415398"/>
    <w:rsid w:val="00430280"/>
    <w:rsid w:val="004A3A2A"/>
    <w:rsid w:val="004A6C61"/>
    <w:rsid w:val="004F361B"/>
    <w:rsid w:val="005B031C"/>
    <w:rsid w:val="005B6582"/>
    <w:rsid w:val="005B6756"/>
    <w:rsid w:val="00651FD6"/>
    <w:rsid w:val="006A1767"/>
    <w:rsid w:val="006A2E8B"/>
    <w:rsid w:val="006E02E8"/>
    <w:rsid w:val="00722DCC"/>
    <w:rsid w:val="00731252"/>
    <w:rsid w:val="007358A8"/>
    <w:rsid w:val="007A7D30"/>
    <w:rsid w:val="007C77A7"/>
    <w:rsid w:val="007D28D4"/>
    <w:rsid w:val="007E2FBD"/>
    <w:rsid w:val="007E4457"/>
    <w:rsid w:val="007E5DFF"/>
    <w:rsid w:val="00811AA9"/>
    <w:rsid w:val="00812817"/>
    <w:rsid w:val="00862D8D"/>
    <w:rsid w:val="00864C90"/>
    <w:rsid w:val="008C7B8E"/>
    <w:rsid w:val="008D3747"/>
    <w:rsid w:val="008E3006"/>
    <w:rsid w:val="008F49B7"/>
    <w:rsid w:val="008F7D7E"/>
    <w:rsid w:val="00952804"/>
    <w:rsid w:val="009A5ECA"/>
    <w:rsid w:val="009A67DA"/>
    <w:rsid w:val="00A2146C"/>
    <w:rsid w:val="00A563B0"/>
    <w:rsid w:val="00A63CDC"/>
    <w:rsid w:val="00B72C75"/>
    <w:rsid w:val="00BE0721"/>
    <w:rsid w:val="00BE0A0C"/>
    <w:rsid w:val="00BE6789"/>
    <w:rsid w:val="00BE729C"/>
    <w:rsid w:val="00C345C5"/>
    <w:rsid w:val="00C43BE6"/>
    <w:rsid w:val="00C57904"/>
    <w:rsid w:val="00C67B9D"/>
    <w:rsid w:val="00C94603"/>
    <w:rsid w:val="00CD27FF"/>
    <w:rsid w:val="00CE1B33"/>
    <w:rsid w:val="00D152C7"/>
    <w:rsid w:val="00D43CCC"/>
    <w:rsid w:val="00D67AAB"/>
    <w:rsid w:val="00D73484"/>
    <w:rsid w:val="00DF1F1B"/>
    <w:rsid w:val="00E01018"/>
    <w:rsid w:val="00E01C9F"/>
    <w:rsid w:val="00E53C12"/>
    <w:rsid w:val="00E84554"/>
    <w:rsid w:val="00E85FAD"/>
    <w:rsid w:val="00E8646C"/>
    <w:rsid w:val="00E974E1"/>
    <w:rsid w:val="00EC1C1B"/>
    <w:rsid w:val="00EE64E6"/>
    <w:rsid w:val="00F40C9D"/>
    <w:rsid w:val="00F44FFD"/>
    <w:rsid w:val="00F602BB"/>
    <w:rsid w:val="00FA37DC"/>
    <w:rsid w:val="00FC14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E80845"/>
  <w14:defaultImageDpi w14:val="300"/>
  <w15:docId w15:val="{A0060325-AE0E-468E-891C-2BE0ADE1D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2DCC"/>
    <w:pPr>
      <w:tabs>
        <w:tab w:val="center" w:pos="4320"/>
        <w:tab w:val="right" w:pos="8640"/>
      </w:tabs>
    </w:pPr>
  </w:style>
  <w:style w:type="character" w:customStyle="1" w:styleId="HeaderChar">
    <w:name w:val="Header Char"/>
    <w:basedOn w:val="DefaultParagraphFont"/>
    <w:link w:val="Header"/>
    <w:uiPriority w:val="99"/>
    <w:rsid w:val="00722DCC"/>
  </w:style>
  <w:style w:type="paragraph" w:styleId="Footer">
    <w:name w:val="footer"/>
    <w:basedOn w:val="Normal"/>
    <w:link w:val="FooterChar"/>
    <w:uiPriority w:val="99"/>
    <w:unhideWhenUsed/>
    <w:rsid w:val="00722DCC"/>
    <w:pPr>
      <w:tabs>
        <w:tab w:val="center" w:pos="4320"/>
        <w:tab w:val="right" w:pos="8640"/>
      </w:tabs>
    </w:pPr>
  </w:style>
  <w:style w:type="character" w:customStyle="1" w:styleId="FooterChar">
    <w:name w:val="Footer Char"/>
    <w:basedOn w:val="DefaultParagraphFont"/>
    <w:link w:val="Footer"/>
    <w:uiPriority w:val="99"/>
    <w:rsid w:val="00722DCC"/>
  </w:style>
  <w:style w:type="paragraph" w:styleId="ListParagraph">
    <w:name w:val="List Paragraph"/>
    <w:basedOn w:val="Normal"/>
    <w:uiPriority w:val="34"/>
    <w:qFormat/>
    <w:rsid w:val="00722DCC"/>
    <w:pPr>
      <w:ind w:left="720"/>
      <w:contextualSpacing/>
    </w:pPr>
  </w:style>
  <w:style w:type="character" w:styleId="CommentReference">
    <w:name w:val="annotation reference"/>
    <w:basedOn w:val="DefaultParagraphFont"/>
    <w:uiPriority w:val="99"/>
    <w:semiHidden/>
    <w:unhideWhenUsed/>
    <w:rsid w:val="00EE64E6"/>
    <w:rPr>
      <w:sz w:val="16"/>
      <w:szCs w:val="16"/>
    </w:rPr>
  </w:style>
  <w:style w:type="paragraph" w:styleId="CommentText">
    <w:name w:val="annotation text"/>
    <w:basedOn w:val="Normal"/>
    <w:link w:val="CommentTextChar"/>
    <w:uiPriority w:val="99"/>
    <w:semiHidden/>
    <w:unhideWhenUsed/>
    <w:rsid w:val="00EE64E6"/>
    <w:rPr>
      <w:sz w:val="20"/>
      <w:szCs w:val="20"/>
    </w:rPr>
  </w:style>
  <w:style w:type="character" w:customStyle="1" w:styleId="CommentTextChar">
    <w:name w:val="Comment Text Char"/>
    <w:basedOn w:val="DefaultParagraphFont"/>
    <w:link w:val="CommentText"/>
    <w:uiPriority w:val="99"/>
    <w:semiHidden/>
    <w:rsid w:val="00EE64E6"/>
    <w:rPr>
      <w:sz w:val="20"/>
      <w:szCs w:val="20"/>
    </w:rPr>
  </w:style>
  <w:style w:type="paragraph" w:styleId="CommentSubject">
    <w:name w:val="annotation subject"/>
    <w:basedOn w:val="CommentText"/>
    <w:next w:val="CommentText"/>
    <w:link w:val="CommentSubjectChar"/>
    <w:uiPriority w:val="99"/>
    <w:semiHidden/>
    <w:unhideWhenUsed/>
    <w:rsid w:val="00EE64E6"/>
    <w:rPr>
      <w:b/>
      <w:bCs/>
    </w:rPr>
  </w:style>
  <w:style w:type="character" w:customStyle="1" w:styleId="CommentSubjectChar">
    <w:name w:val="Comment Subject Char"/>
    <w:basedOn w:val="CommentTextChar"/>
    <w:link w:val="CommentSubject"/>
    <w:uiPriority w:val="99"/>
    <w:semiHidden/>
    <w:rsid w:val="00EE64E6"/>
    <w:rPr>
      <w:b/>
      <w:bCs/>
      <w:sz w:val="20"/>
      <w:szCs w:val="20"/>
    </w:rPr>
  </w:style>
  <w:style w:type="paragraph" w:styleId="BalloonText">
    <w:name w:val="Balloon Text"/>
    <w:basedOn w:val="Normal"/>
    <w:link w:val="BalloonTextChar"/>
    <w:uiPriority w:val="99"/>
    <w:semiHidden/>
    <w:unhideWhenUsed/>
    <w:rsid w:val="00EE64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64E6"/>
    <w:rPr>
      <w:rFonts w:ascii="Segoe UI" w:hAnsi="Segoe UI" w:cs="Segoe UI"/>
      <w:sz w:val="18"/>
      <w:szCs w:val="18"/>
    </w:rPr>
  </w:style>
  <w:style w:type="paragraph" w:customStyle="1" w:styleId="Default">
    <w:name w:val="Default"/>
    <w:rsid w:val="00351315"/>
    <w:pPr>
      <w:autoSpaceDE w:val="0"/>
      <w:autoSpaceDN w:val="0"/>
      <w:adjustRightInd w:val="0"/>
    </w:pPr>
    <w:rPr>
      <w:rFonts w:ascii="Malgun Gothic" w:eastAsia="Malgun Gothic" w:hAnsi="Calibri" w:cs="Malgun Gothic"/>
      <w:color w:val="000000"/>
    </w:rPr>
  </w:style>
  <w:style w:type="character" w:styleId="Hyperlink">
    <w:name w:val="Hyperlink"/>
    <w:basedOn w:val="DefaultParagraphFont"/>
    <w:uiPriority w:val="99"/>
    <w:unhideWhenUsed/>
    <w:rsid w:val="00351315"/>
    <w:rPr>
      <w:color w:val="0000FF"/>
      <w:u w:val="single"/>
    </w:rPr>
  </w:style>
  <w:style w:type="paragraph" w:customStyle="1" w:styleId="Normal0">
    <w:name w:val="Normal]"/>
    <w:basedOn w:val="Normal"/>
    <w:rsid w:val="003120D0"/>
  </w:style>
  <w:style w:type="character" w:customStyle="1" w:styleId="apple-style-span">
    <w:name w:val="apple-style-span"/>
    <w:basedOn w:val="DefaultParagraphFont"/>
    <w:rsid w:val="00B72C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6916408">
      <w:bodyDiv w:val="1"/>
      <w:marLeft w:val="0"/>
      <w:marRight w:val="0"/>
      <w:marTop w:val="0"/>
      <w:marBottom w:val="0"/>
      <w:divBdr>
        <w:top w:val="none" w:sz="0" w:space="0" w:color="auto"/>
        <w:left w:val="none" w:sz="0" w:space="0" w:color="auto"/>
        <w:bottom w:val="none" w:sz="0" w:space="0" w:color="auto"/>
        <w:right w:val="none" w:sz="0" w:space="0" w:color="auto"/>
      </w:divBdr>
    </w:div>
    <w:div w:id="926497338">
      <w:bodyDiv w:val="1"/>
      <w:marLeft w:val="0"/>
      <w:marRight w:val="0"/>
      <w:marTop w:val="0"/>
      <w:marBottom w:val="0"/>
      <w:divBdr>
        <w:top w:val="none" w:sz="0" w:space="0" w:color="auto"/>
        <w:left w:val="none" w:sz="0" w:space="0" w:color="auto"/>
        <w:bottom w:val="none" w:sz="0" w:space="0" w:color="auto"/>
        <w:right w:val="none" w:sz="0" w:space="0" w:color="auto"/>
      </w:divBdr>
    </w:div>
    <w:div w:id="1659117871">
      <w:bodyDiv w:val="1"/>
      <w:marLeft w:val="0"/>
      <w:marRight w:val="0"/>
      <w:marTop w:val="0"/>
      <w:marBottom w:val="0"/>
      <w:divBdr>
        <w:top w:val="none" w:sz="0" w:space="0" w:color="auto"/>
        <w:left w:val="none" w:sz="0" w:space="0" w:color="auto"/>
        <w:bottom w:val="none" w:sz="0" w:space="0" w:color="auto"/>
        <w:right w:val="none" w:sz="0" w:space="0" w:color="auto"/>
      </w:divBdr>
    </w:div>
    <w:div w:id="1848131741">
      <w:bodyDiv w:val="1"/>
      <w:marLeft w:val="0"/>
      <w:marRight w:val="0"/>
      <w:marTop w:val="0"/>
      <w:marBottom w:val="0"/>
      <w:divBdr>
        <w:top w:val="none" w:sz="0" w:space="0" w:color="auto"/>
        <w:left w:val="none" w:sz="0" w:space="0" w:color="auto"/>
        <w:bottom w:val="none" w:sz="0" w:space="0" w:color="auto"/>
        <w:right w:val="none" w:sz="0" w:space="0" w:color="auto"/>
      </w:divBdr>
      <w:divsChild>
        <w:div w:id="1787964823">
          <w:marLeft w:val="0"/>
          <w:marRight w:val="0"/>
          <w:marTop w:val="0"/>
          <w:marBottom w:val="0"/>
          <w:divBdr>
            <w:top w:val="none" w:sz="0" w:space="0" w:color="auto"/>
            <w:left w:val="none" w:sz="0" w:space="0" w:color="auto"/>
            <w:bottom w:val="none" w:sz="0" w:space="0" w:color="auto"/>
            <w:right w:val="none" w:sz="0" w:space="0" w:color="auto"/>
          </w:divBdr>
        </w:div>
        <w:div w:id="191967689">
          <w:marLeft w:val="0"/>
          <w:marRight w:val="0"/>
          <w:marTop w:val="0"/>
          <w:marBottom w:val="0"/>
          <w:divBdr>
            <w:top w:val="none" w:sz="0" w:space="0" w:color="auto"/>
            <w:left w:val="none" w:sz="0" w:space="0" w:color="auto"/>
            <w:bottom w:val="none" w:sz="0" w:space="0" w:color="auto"/>
            <w:right w:val="none" w:sz="0" w:space="0" w:color="auto"/>
          </w:divBdr>
        </w:div>
        <w:div w:id="195243828">
          <w:marLeft w:val="0"/>
          <w:marRight w:val="0"/>
          <w:marTop w:val="0"/>
          <w:marBottom w:val="0"/>
          <w:divBdr>
            <w:top w:val="none" w:sz="0" w:space="0" w:color="auto"/>
            <w:left w:val="none" w:sz="0" w:space="0" w:color="auto"/>
            <w:bottom w:val="none" w:sz="0" w:space="0" w:color="auto"/>
            <w:right w:val="none" w:sz="0" w:space="0" w:color="auto"/>
          </w:divBdr>
        </w:div>
        <w:div w:id="2111045728">
          <w:marLeft w:val="0"/>
          <w:marRight w:val="0"/>
          <w:marTop w:val="0"/>
          <w:marBottom w:val="0"/>
          <w:divBdr>
            <w:top w:val="none" w:sz="0" w:space="0" w:color="auto"/>
            <w:left w:val="none" w:sz="0" w:space="0" w:color="auto"/>
            <w:bottom w:val="none" w:sz="0" w:space="0" w:color="auto"/>
            <w:right w:val="none" w:sz="0" w:space="0" w:color="auto"/>
          </w:divBdr>
        </w:div>
        <w:div w:id="1890218875">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B49037EBCC8643B26F9C49049AFA8D" ma:contentTypeVersion="20" ma:contentTypeDescription="Create a new document." ma:contentTypeScope="" ma:versionID="9cee613e658f1501350b6b2b1ef7bb82">
  <xsd:schema xmlns:xsd="http://www.w3.org/2001/XMLSchema" xmlns:xs="http://www.w3.org/2001/XMLSchema" xmlns:p="http://schemas.microsoft.com/office/2006/metadata/properties" xmlns:ns1="http://schemas.microsoft.com/sharepoint/v3" targetNamespace="http://schemas.microsoft.com/office/2006/metadata/properties" ma:root="true" ma:fieldsID="ed90f6a9fa3971113991ed958e0197e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28B7D29-F790-4794-8714-9CE878A132DD}"/>
</file>

<file path=customXml/itemProps2.xml><?xml version="1.0" encoding="utf-8"?>
<ds:datastoreItem xmlns:ds="http://schemas.openxmlformats.org/officeDocument/2006/customXml" ds:itemID="{33E14D6E-9685-4B8E-B777-8441A628EB34}"/>
</file>

<file path=customXml/itemProps3.xml><?xml version="1.0" encoding="utf-8"?>
<ds:datastoreItem xmlns:ds="http://schemas.openxmlformats.org/officeDocument/2006/customXml" ds:itemID="{919A1FD8-40C0-4E45-BCC9-544B451EC060}"/>
</file>

<file path=docProps/app.xml><?xml version="1.0" encoding="utf-8"?>
<Properties xmlns="http://schemas.openxmlformats.org/officeDocument/2006/extended-properties" xmlns:vt="http://schemas.openxmlformats.org/officeDocument/2006/docPropsVTypes">
  <Template>Normal.dotm</Template>
  <TotalTime>0</TotalTime>
  <Pages>3</Pages>
  <Words>1571</Words>
  <Characters>8955</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The Hall Company</Company>
  <LinksUpToDate>false</LinksUpToDate>
  <CharactersWithSpaces>10505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carrobm</dc:creator>
  <cp:keywords/>
  <dc:description/>
  <cp:lastModifiedBy>Carron, Bronagh</cp:lastModifiedBy>
  <cp:revision>2</cp:revision>
  <cp:lastPrinted>2018-05-21T10:36:00Z</cp:lastPrinted>
  <dcterms:created xsi:type="dcterms:W3CDTF">2018-05-23T09:01:00Z</dcterms:created>
  <dcterms:modified xsi:type="dcterms:W3CDTF">2018-05-23T09:01:00Z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635764535</vt:i4>
  </property>
  <property fmtid="{D5CDD505-2E9C-101B-9397-08002B2CF9AE}" pid="3" name="_NewReviewCycle">
    <vt:lpwstr/>
  </property>
  <property fmtid="{D5CDD505-2E9C-101B-9397-08002B2CF9AE}" pid="4" name="_EmailSubject">
    <vt:lpwstr>Children's Art .....</vt:lpwstr>
  </property>
  <property fmtid="{D5CDD505-2E9C-101B-9397-08002B2CF9AE}" pid="5" name="_AuthorEmail">
    <vt:lpwstr>Ruth.Kent@valero.com</vt:lpwstr>
  </property>
  <property fmtid="{D5CDD505-2E9C-101B-9397-08002B2CF9AE}" pid="6" name="_AuthorEmailDisplayName">
    <vt:lpwstr>Kent, Ruth</vt:lpwstr>
  </property>
  <property fmtid="{D5CDD505-2E9C-101B-9397-08002B2CF9AE}" pid="7" name="_PreviousAdHocReviewCycleID">
    <vt:i4>959924408</vt:i4>
  </property>
  <property fmtid="{D5CDD505-2E9C-101B-9397-08002B2CF9AE}" pid="8" name="ContentTypeId">
    <vt:lpwstr>0x01010072B49037EBCC8643B26F9C49049AFA8D</vt:lpwstr>
  </property>
</Properties>
</file>