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2165" w14:textId="77777777" w:rsidR="00714EFC" w:rsidRDefault="00714EFC" w:rsidP="002026B9">
      <w:pPr>
        <w:ind w:left="-284"/>
        <w:jc w:val="both"/>
        <w:rPr>
          <w:rFonts w:eastAsia="Calibri" w:cs="Times New Roman"/>
          <w:b/>
          <w:sz w:val="22"/>
          <w:szCs w:val="22"/>
        </w:rPr>
      </w:pPr>
    </w:p>
    <w:p w14:paraId="10324294" w14:textId="77777777" w:rsidR="00714EFC" w:rsidRDefault="00714EFC" w:rsidP="002026B9">
      <w:pPr>
        <w:ind w:left="-284"/>
        <w:jc w:val="both"/>
        <w:rPr>
          <w:rFonts w:eastAsia="Calibri" w:cs="Times New Roman"/>
          <w:b/>
          <w:sz w:val="22"/>
          <w:szCs w:val="22"/>
        </w:rPr>
      </w:pPr>
    </w:p>
    <w:p w14:paraId="3366360F" w14:textId="77777777" w:rsidR="00714EFC" w:rsidRDefault="00714EFC" w:rsidP="002026B9">
      <w:pPr>
        <w:ind w:left="-284"/>
        <w:jc w:val="both"/>
        <w:rPr>
          <w:rFonts w:eastAsia="Calibri" w:cs="Times New Roman"/>
          <w:b/>
          <w:sz w:val="22"/>
          <w:szCs w:val="22"/>
        </w:rPr>
      </w:pPr>
    </w:p>
    <w:p w14:paraId="487F6285" w14:textId="77777777" w:rsidR="00714EFC" w:rsidRDefault="00714EFC" w:rsidP="002026B9">
      <w:pPr>
        <w:ind w:left="-284"/>
        <w:jc w:val="both"/>
        <w:rPr>
          <w:rFonts w:eastAsia="Calibri" w:cs="Times New Roman"/>
          <w:b/>
          <w:sz w:val="22"/>
          <w:szCs w:val="22"/>
        </w:rPr>
      </w:pPr>
    </w:p>
    <w:p w14:paraId="69CCE168" w14:textId="77777777" w:rsidR="00714EFC" w:rsidRDefault="00714EFC" w:rsidP="002026B9">
      <w:pPr>
        <w:ind w:left="-284"/>
        <w:jc w:val="both"/>
        <w:rPr>
          <w:rFonts w:eastAsia="Calibri" w:cs="Times New Roman"/>
          <w:b/>
          <w:sz w:val="22"/>
          <w:szCs w:val="22"/>
        </w:rPr>
      </w:pPr>
    </w:p>
    <w:p w14:paraId="63DAB42B" w14:textId="77777777" w:rsidR="00714EFC" w:rsidRDefault="00714EFC" w:rsidP="002026B9">
      <w:pPr>
        <w:ind w:left="-284"/>
        <w:jc w:val="both"/>
        <w:rPr>
          <w:rFonts w:eastAsia="Calibri" w:cs="Times New Roman"/>
          <w:b/>
          <w:sz w:val="22"/>
          <w:szCs w:val="22"/>
        </w:rPr>
      </w:pPr>
    </w:p>
    <w:p w14:paraId="2B89C822" w14:textId="73F046D8" w:rsidR="002026B9" w:rsidRDefault="002026B9" w:rsidP="002026B9">
      <w:pPr>
        <w:ind w:left="-284"/>
        <w:jc w:val="both"/>
        <w:rPr>
          <w:rFonts w:eastAsia="Calibri" w:cs="Times New Roman"/>
          <w:b/>
          <w:sz w:val="22"/>
          <w:szCs w:val="22"/>
        </w:rPr>
      </w:pPr>
      <w:r>
        <w:rPr>
          <w:rFonts w:eastAsia="Calibri" w:cs="Times New Roman"/>
          <w:b/>
          <w:noProof/>
          <w:sz w:val="22"/>
          <w:szCs w:val="22"/>
        </w:rPr>
        <w:drawing>
          <wp:inline distT="0" distB="0" distL="0" distR="0" wp14:anchorId="06F0E546" wp14:editId="3E8FCFC3">
            <wp:extent cx="2091055" cy="335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335280"/>
                    </a:xfrm>
                    <a:prstGeom prst="rect">
                      <a:avLst/>
                    </a:prstGeom>
                    <a:noFill/>
                  </pic:spPr>
                </pic:pic>
              </a:graphicData>
            </a:graphic>
          </wp:inline>
        </w:drawing>
      </w:r>
    </w:p>
    <w:p w14:paraId="7E8FE3B0" w14:textId="77777777" w:rsidR="002026B9" w:rsidRDefault="002026B9" w:rsidP="002026B9">
      <w:pPr>
        <w:ind w:left="-284"/>
        <w:jc w:val="both"/>
        <w:rPr>
          <w:rFonts w:eastAsia="Calibri" w:cs="Times New Roman"/>
          <w:b/>
          <w:sz w:val="22"/>
          <w:szCs w:val="22"/>
        </w:rPr>
      </w:pPr>
    </w:p>
    <w:p w14:paraId="640735D8" w14:textId="1C18CD7D" w:rsidR="002026B9" w:rsidRPr="00CB15BA" w:rsidRDefault="002026B9" w:rsidP="002026B9">
      <w:pPr>
        <w:ind w:left="-284"/>
        <w:jc w:val="both"/>
        <w:rPr>
          <w:rFonts w:eastAsia="Calibri" w:cs="Times New Roman"/>
          <w:b/>
          <w:sz w:val="22"/>
          <w:szCs w:val="22"/>
        </w:rPr>
      </w:pPr>
      <w:r w:rsidRPr="00CB15BA">
        <w:rPr>
          <w:rFonts w:eastAsia="Calibri" w:cs="Times New Roman"/>
          <w:b/>
          <w:sz w:val="22"/>
          <w:szCs w:val="22"/>
        </w:rPr>
        <w:t>WINNING ARTWORKS BY NORTHERN IRELAND STUDENTS GO ON EXHIBITION AT STRULE ARTS CENTRE, OMAGH</w:t>
      </w:r>
    </w:p>
    <w:p w14:paraId="03A9951C"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 </w:t>
      </w:r>
    </w:p>
    <w:p w14:paraId="1BCA0D65" w14:textId="0A7FCEB8" w:rsidR="002026B9" w:rsidRDefault="002026B9" w:rsidP="002026B9">
      <w:pPr>
        <w:ind w:left="-284"/>
        <w:jc w:val="both"/>
        <w:rPr>
          <w:rFonts w:eastAsia="Calibri" w:cs="Times New Roman"/>
          <w:bCs/>
          <w:sz w:val="22"/>
          <w:szCs w:val="22"/>
        </w:rPr>
      </w:pPr>
      <w:bookmarkStart w:id="0" w:name="_Hlk115185409"/>
      <w:r w:rsidRPr="006E01F4">
        <w:rPr>
          <w:rFonts w:eastAsia="Calibri" w:cs="Times New Roman"/>
          <w:bCs/>
          <w:sz w:val="22"/>
          <w:szCs w:val="22"/>
        </w:rPr>
        <w:t xml:space="preserve">Fermanagh and Omagh District Council is delighted to host </w:t>
      </w:r>
      <w:r>
        <w:rPr>
          <w:rFonts w:eastAsia="Calibri" w:cs="Times New Roman"/>
          <w:bCs/>
          <w:sz w:val="22"/>
          <w:szCs w:val="22"/>
        </w:rPr>
        <w:t xml:space="preserve">an exhibition of 126 winning paintings from </w:t>
      </w:r>
      <w:r w:rsidRPr="006E01F4">
        <w:rPr>
          <w:rFonts w:eastAsia="Calibri" w:cs="Times New Roman"/>
          <w:bCs/>
          <w:sz w:val="22"/>
          <w:szCs w:val="22"/>
        </w:rPr>
        <w:t>the 68th Texaco Children's Art Competition in Strule Arts Centre, Townhall Square, Omagh</w:t>
      </w:r>
      <w:r>
        <w:rPr>
          <w:rFonts w:eastAsia="Calibri" w:cs="Times New Roman"/>
          <w:bCs/>
          <w:sz w:val="22"/>
          <w:szCs w:val="22"/>
        </w:rPr>
        <w:t>,</w:t>
      </w:r>
      <w:r w:rsidRPr="006E01F4">
        <w:rPr>
          <w:rFonts w:eastAsia="Calibri" w:cs="Times New Roman"/>
          <w:bCs/>
          <w:sz w:val="22"/>
          <w:szCs w:val="22"/>
        </w:rPr>
        <w:t xml:space="preserve"> in which 14 works by No</w:t>
      </w:r>
      <w:r>
        <w:rPr>
          <w:rFonts w:eastAsia="Calibri" w:cs="Times New Roman"/>
          <w:bCs/>
          <w:sz w:val="22"/>
          <w:szCs w:val="22"/>
        </w:rPr>
        <w:t>r</w:t>
      </w:r>
      <w:r w:rsidRPr="006E01F4">
        <w:rPr>
          <w:rFonts w:eastAsia="Calibri" w:cs="Times New Roman"/>
          <w:bCs/>
          <w:sz w:val="22"/>
          <w:szCs w:val="22"/>
        </w:rPr>
        <w:t xml:space="preserve">thern Ireland student will </w:t>
      </w:r>
      <w:r>
        <w:rPr>
          <w:rFonts w:eastAsia="Calibri" w:cs="Times New Roman"/>
          <w:bCs/>
          <w:sz w:val="22"/>
          <w:szCs w:val="22"/>
        </w:rPr>
        <w:t>fe</w:t>
      </w:r>
      <w:r w:rsidRPr="006E01F4">
        <w:rPr>
          <w:rFonts w:eastAsia="Calibri" w:cs="Times New Roman"/>
          <w:bCs/>
          <w:sz w:val="22"/>
          <w:szCs w:val="22"/>
        </w:rPr>
        <w:t>ature.</w:t>
      </w:r>
    </w:p>
    <w:bookmarkEnd w:id="0"/>
    <w:p w14:paraId="31709457" w14:textId="77777777" w:rsidR="002026B9" w:rsidRPr="00CB15BA" w:rsidRDefault="002026B9" w:rsidP="002026B9">
      <w:pPr>
        <w:ind w:left="-284"/>
        <w:jc w:val="both"/>
        <w:rPr>
          <w:rFonts w:eastAsia="Calibri" w:cs="Times New Roman"/>
          <w:bCs/>
          <w:sz w:val="22"/>
          <w:szCs w:val="22"/>
        </w:rPr>
      </w:pPr>
    </w:p>
    <w:p w14:paraId="46F78D5F"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The exhibition will open to the public on Thursday, 27</w:t>
      </w:r>
      <w:r w:rsidRPr="00CB15BA">
        <w:rPr>
          <w:rFonts w:eastAsia="Calibri" w:cs="Times New Roman"/>
          <w:bCs/>
          <w:sz w:val="22"/>
          <w:szCs w:val="22"/>
          <w:vertAlign w:val="superscript"/>
        </w:rPr>
        <w:t>th</w:t>
      </w:r>
      <w:r w:rsidRPr="00CB15BA">
        <w:rPr>
          <w:rFonts w:eastAsia="Calibri" w:cs="Times New Roman"/>
          <w:bCs/>
          <w:sz w:val="22"/>
          <w:szCs w:val="22"/>
        </w:rPr>
        <w:t xml:space="preserve"> October and will remain open each day from Monday to Saturday from 9.30am to 5pm, until </w:t>
      </w:r>
      <w:r>
        <w:rPr>
          <w:rFonts w:eastAsia="Calibri" w:cs="Times New Roman"/>
          <w:bCs/>
          <w:sz w:val="22"/>
          <w:szCs w:val="22"/>
        </w:rPr>
        <w:t xml:space="preserve">it closes </w:t>
      </w:r>
      <w:r w:rsidRPr="00CB15BA">
        <w:rPr>
          <w:rFonts w:eastAsia="Calibri" w:cs="Times New Roman"/>
          <w:bCs/>
          <w:sz w:val="22"/>
          <w:szCs w:val="22"/>
        </w:rPr>
        <w:t>on S</w:t>
      </w:r>
      <w:r>
        <w:rPr>
          <w:rFonts w:eastAsia="Calibri" w:cs="Times New Roman"/>
          <w:bCs/>
          <w:sz w:val="22"/>
          <w:szCs w:val="22"/>
        </w:rPr>
        <w:t>aturday</w:t>
      </w:r>
      <w:r w:rsidRPr="00CB15BA">
        <w:rPr>
          <w:rFonts w:eastAsia="Calibri" w:cs="Times New Roman"/>
          <w:bCs/>
          <w:sz w:val="22"/>
          <w:szCs w:val="22"/>
        </w:rPr>
        <w:t>, 2</w:t>
      </w:r>
      <w:r>
        <w:rPr>
          <w:rFonts w:eastAsia="Calibri" w:cs="Times New Roman"/>
          <w:bCs/>
          <w:sz w:val="22"/>
          <w:szCs w:val="22"/>
        </w:rPr>
        <w:t>6</w:t>
      </w:r>
      <w:r w:rsidRPr="00CB15BA">
        <w:rPr>
          <w:rFonts w:eastAsia="Calibri" w:cs="Times New Roman"/>
          <w:bCs/>
          <w:sz w:val="22"/>
          <w:szCs w:val="22"/>
          <w:vertAlign w:val="superscript"/>
        </w:rPr>
        <w:t>th</w:t>
      </w:r>
      <w:r>
        <w:rPr>
          <w:rFonts w:eastAsia="Calibri" w:cs="Times New Roman"/>
          <w:bCs/>
          <w:sz w:val="22"/>
          <w:szCs w:val="22"/>
        </w:rPr>
        <w:t xml:space="preserve"> </w:t>
      </w:r>
      <w:r w:rsidRPr="00CB15BA">
        <w:rPr>
          <w:rFonts w:eastAsia="Calibri" w:cs="Times New Roman"/>
          <w:bCs/>
          <w:sz w:val="22"/>
          <w:szCs w:val="22"/>
        </w:rPr>
        <w:t xml:space="preserve">November. Admission is free. </w:t>
      </w:r>
    </w:p>
    <w:p w14:paraId="21F73F18" w14:textId="77777777" w:rsidR="002026B9" w:rsidRPr="00CB15BA" w:rsidRDefault="002026B9" w:rsidP="002026B9">
      <w:pPr>
        <w:ind w:left="-284"/>
        <w:jc w:val="both"/>
        <w:rPr>
          <w:rFonts w:eastAsia="Calibri" w:cs="Times New Roman"/>
          <w:bCs/>
          <w:sz w:val="22"/>
          <w:szCs w:val="22"/>
        </w:rPr>
      </w:pPr>
    </w:p>
    <w:p w14:paraId="253C3D6F"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Top Northern Ireland prize-winners whose artworks feature in the exhibition are Leah Massey (16), a pupil at Bloomfield Collegiate School, Belfast, who won third prize in the 16-18 years age category for her artwork entitled ‘Mum's Sampler’, and Zara Craig (14), from Ballyclare High School, who won first prize in Category G, reserved for entries from young artists of all ages with special needs, for her work entitled ‘Little Flower’. </w:t>
      </w:r>
    </w:p>
    <w:p w14:paraId="130D8A44"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 </w:t>
      </w:r>
    </w:p>
    <w:p w14:paraId="097E1C5C"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Also exhibiting will be works by Special Merit Award winners Luna Pandey (13), a pupil at </w:t>
      </w:r>
      <w:proofErr w:type="spellStart"/>
      <w:r w:rsidRPr="00CB15BA">
        <w:rPr>
          <w:rFonts w:eastAsia="Calibri" w:cs="Times New Roman"/>
          <w:bCs/>
          <w:sz w:val="22"/>
          <w:szCs w:val="22"/>
        </w:rPr>
        <w:t>Hunterhouse</w:t>
      </w:r>
      <w:proofErr w:type="spellEnd"/>
      <w:r w:rsidRPr="00CB15BA">
        <w:rPr>
          <w:rFonts w:eastAsia="Calibri" w:cs="Times New Roman"/>
          <w:bCs/>
          <w:sz w:val="22"/>
          <w:szCs w:val="22"/>
        </w:rPr>
        <w:t xml:space="preserve"> College, Belfast; Sarah Gordon (5), from </w:t>
      </w:r>
      <w:proofErr w:type="spellStart"/>
      <w:r w:rsidRPr="00CB15BA">
        <w:rPr>
          <w:rFonts w:eastAsia="Calibri" w:cs="Times New Roman"/>
          <w:bCs/>
          <w:sz w:val="22"/>
          <w:szCs w:val="22"/>
        </w:rPr>
        <w:t>Carrowreagh</w:t>
      </w:r>
      <w:proofErr w:type="spellEnd"/>
      <w:r w:rsidRPr="00CB15BA">
        <w:rPr>
          <w:rFonts w:eastAsia="Calibri" w:cs="Times New Roman"/>
          <w:bCs/>
          <w:sz w:val="22"/>
          <w:szCs w:val="22"/>
        </w:rPr>
        <w:t xml:space="preserve"> Primary School, Ballymoney; Rosa Davidson (13) and Carrie Bell (16), both pupils at Methodist College, Belfast; Cameron Armstrong (15), from </w:t>
      </w:r>
      <w:proofErr w:type="spellStart"/>
      <w:r w:rsidRPr="00CB15BA">
        <w:rPr>
          <w:rFonts w:eastAsia="Calibri" w:cs="Times New Roman"/>
          <w:bCs/>
          <w:sz w:val="22"/>
          <w:szCs w:val="22"/>
        </w:rPr>
        <w:t>Lisanally</w:t>
      </w:r>
      <w:proofErr w:type="spellEnd"/>
      <w:r w:rsidRPr="00CB15BA">
        <w:rPr>
          <w:rFonts w:eastAsia="Calibri" w:cs="Times New Roman"/>
          <w:bCs/>
          <w:sz w:val="22"/>
          <w:szCs w:val="22"/>
        </w:rPr>
        <w:t xml:space="preserve"> Special School, Armagh; Niamh Morgan (11), from St. Columba's P.S., </w:t>
      </w:r>
      <w:proofErr w:type="spellStart"/>
      <w:r w:rsidRPr="00CB15BA">
        <w:rPr>
          <w:rFonts w:eastAsia="Calibri" w:cs="Times New Roman"/>
          <w:bCs/>
          <w:sz w:val="22"/>
          <w:szCs w:val="22"/>
        </w:rPr>
        <w:t>Kilrea</w:t>
      </w:r>
      <w:proofErr w:type="spellEnd"/>
      <w:r w:rsidRPr="00CB15BA">
        <w:rPr>
          <w:rFonts w:eastAsia="Calibri" w:cs="Times New Roman"/>
          <w:bCs/>
          <w:sz w:val="22"/>
          <w:szCs w:val="22"/>
        </w:rPr>
        <w:t xml:space="preserve">; Cian Bolster (18), from </w:t>
      </w:r>
      <w:proofErr w:type="spellStart"/>
      <w:r w:rsidRPr="00CB15BA">
        <w:rPr>
          <w:rFonts w:eastAsia="Calibri" w:cs="Times New Roman"/>
          <w:bCs/>
          <w:sz w:val="22"/>
          <w:szCs w:val="22"/>
        </w:rPr>
        <w:t>Ardnashee</w:t>
      </w:r>
      <w:proofErr w:type="spellEnd"/>
      <w:r w:rsidRPr="00CB15BA">
        <w:rPr>
          <w:rFonts w:eastAsia="Calibri" w:cs="Times New Roman"/>
          <w:bCs/>
          <w:sz w:val="22"/>
          <w:szCs w:val="22"/>
        </w:rPr>
        <w:t xml:space="preserve"> School &amp; College, Derry; Alexandra </w:t>
      </w:r>
      <w:proofErr w:type="spellStart"/>
      <w:r w:rsidRPr="00CB15BA">
        <w:rPr>
          <w:rFonts w:eastAsia="Calibri" w:cs="Times New Roman"/>
          <w:bCs/>
          <w:sz w:val="22"/>
          <w:szCs w:val="22"/>
        </w:rPr>
        <w:t>Buzova</w:t>
      </w:r>
      <w:proofErr w:type="spellEnd"/>
      <w:r w:rsidRPr="00CB15BA">
        <w:rPr>
          <w:rFonts w:eastAsia="Calibri" w:cs="Times New Roman"/>
          <w:bCs/>
          <w:sz w:val="22"/>
          <w:szCs w:val="22"/>
        </w:rPr>
        <w:t xml:space="preserve"> (14), from </w:t>
      </w:r>
      <w:proofErr w:type="spellStart"/>
      <w:r w:rsidRPr="00CB15BA">
        <w:rPr>
          <w:rFonts w:eastAsia="Calibri" w:cs="Times New Roman"/>
          <w:bCs/>
          <w:sz w:val="22"/>
          <w:szCs w:val="22"/>
        </w:rPr>
        <w:t>Shimna</w:t>
      </w:r>
      <w:proofErr w:type="spellEnd"/>
      <w:r w:rsidRPr="00CB15BA">
        <w:rPr>
          <w:rFonts w:eastAsia="Calibri" w:cs="Times New Roman"/>
          <w:bCs/>
          <w:sz w:val="22"/>
          <w:szCs w:val="22"/>
        </w:rPr>
        <w:t xml:space="preserve"> Integrated College, Newcastle; </w:t>
      </w:r>
      <w:proofErr w:type="spellStart"/>
      <w:r w:rsidRPr="00CB15BA">
        <w:rPr>
          <w:rFonts w:eastAsia="Calibri" w:cs="Times New Roman"/>
          <w:bCs/>
          <w:sz w:val="22"/>
          <w:szCs w:val="22"/>
        </w:rPr>
        <w:t>Janya</w:t>
      </w:r>
      <w:proofErr w:type="spellEnd"/>
      <w:r w:rsidRPr="00CB15BA">
        <w:rPr>
          <w:rFonts w:eastAsia="Calibri" w:cs="Times New Roman"/>
          <w:bCs/>
          <w:sz w:val="22"/>
          <w:szCs w:val="22"/>
        </w:rPr>
        <w:t xml:space="preserve"> </w:t>
      </w:r>
      <w:proofErr w:type="spellStart"/>
      <w:r w:rsidRPr="00CB15BA">
        <w:rPr>
          <w:rFonts w:eastAsia="Calibri" w:cs="Times New Roman"/>
          <w:bCs/>
          <w:sz w:val="22"/>
          <w:szCs w:val="22"/>
        </w:rPr>
        <w:t>Rajan</w:t>
      </w:r>
      <w:proofErr w:type="spellEnd"/>
      <w:r w:rsidRPr="00CB15BA">
        <w:rPr>
          <w:rFonts w:eastAsia="Calibri" w:cs="Times New Roman"/>
          <w:bCs/>
          <w:sz w:val="22"/>
          <w:szCs w:val="22"/>
        </w:rPr>
        <w:t xml:space="preserve"> (13), from Regent House Grammar School, Newtownards; Tara Walls (15), from St. Joseph's Grammar School, </w:t>
      </w:r>
      <w:proofErr w:type="spellStart"/>
      <w:r w:rsidRPr="00CB15BA">
        <w:rPr>
          <w:rFonts w:eastAsia="Calibri" w:cs="Times New Roman"/>
          <w:bCs/>
          <w:sz w:val="22"/>
          <w:szCs w:val="22"/>
        </w:rPr>
        <w:t>Donaghmore</w:t>
      </w:r>
      <w:proofErr w:type="spellEnd"/>
      <w:r w:rsidRPr="00CB15BA">
        <w:rPr>
          <w:rFonts w:eastAsia="Calibri" w:cs="Times New Roman"/>
          <w:bCs/>
          <w:sz w:val="22"/>
          <w:szCs w:val="22"/>
        </w:rPr>
        <w:t xml:space="preserve">; and Maria Donaghy (17), and </w:t>
      </w:r>
      <w:proofErr w:type="spellStart"/>
      <w:r w:rsidRPr="00CB15BA">
        <w:rPr>
          <w:rFonts w:eastAsia="Calibri" w:cs="Times New Roman"/>
          <w:bCs/>
          <w:sz w:val="22"/>
          <w:szCs w:val="22"/>
        </w:rPr>
        <w:t>Farragh</w:t>
      </w:r>
      <w:proofErr w:type="spellEnd"/>
      <w:r w:rsidRPr="00CB15BA">
        <w:rPr>
          <w:rFonts w:eastAsia="Calibri" w:cs="Times New Roman"/>
          <w:bCs/>
          <w:sz w:val="22"/>
          <w:szCs w:val="22"/>
        </w:rPr>
        <w:t xml:space="preserve"> </w:t>
      </w:r>
      <w:proofErr w:type="spellStart"/>
      <w:r w:rsidRPr="00CB15BA">
        <w:rPr>
          <w:rFonts w:eastAsia="Calibri" w:cs="Times New Roman"/>
          <w:bCs/>
          <w:sz w:val="22"/>
          <w:szCs w:val="22"/>
        </w:rPr>
        <w:t>McGreary</w:t>
      </w:r>
      <w:proofErr w:type="spellEnd"/>
      <w:r w:rsidRPr="00CB15BA">
        <w:rPr>
          <w:rFonts w:eastAsia="Calibri" w:cs="Times New Roman"/>
          <w:bCs/>
          <w:sz w:val="22"/>
          <w:szCs w:val="22"/>
        </w:rPr>
        <w:t xml:space="preserve"> (12), both pupils at St. Patrick's Academy, </w:t>
      </w:r>
      <w:proofErr w:type="spellStart"/>
      <w:r w:rsidRPr="00CB15BA">
        <w:rPr>
          <w:rFonts w:eastAsia="Calibri" w:cs="Times New Roman"/>
          <w:bCs/>
          <w:sz w:val="22"/>
          <w:szCs w:val="22"/>
        </w:rPr>
        <w:t>Dungannon</w:t>
      </w:r>
      <w:proofErr w:type="spellEnd"/>
      <w:r w:rsidRPr="00CB15BA">
        <w:rPr>
          <w:rFonts w:eastAsia="Calibri" w:cs="Times New Roman"/>
          <w:bCs/>
          <w:sz w:val="22"/>
          <w:szCs w:val="22"/>
        </w:rPr>
        <w:t>.</w:t>
      </w:r>
    </w:p>
    <w:p w14:paraId="4612BE1A"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 </w:t>
      </w:r>
    </w:p>
    <w:p w14:paraId="5813CCA0"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 xml:space="preserve">Of the 14 works by Northern Ireland students, six are from County Antrim, three from Tyrone, two each from Derry and Down, and one from Armagh. </w:t>
      </w:r>
    </w:p>
    <w:p w14:paraId="0A9E0685" w14:textId="77777777" w:rsidR="002026B9" w:rsidRPr="00CB15BA" w:rsidRDefault="002026B9" w:rsidP="002026B9">
      <w:pPr>
        <w:ind w:left="-284"/>
        <w:jc w:val="both"/>
        <w:rPr>
          <w:rFonts w:eastAsia="Calibri" w:cs="Times New Roman"/>
          <w:bCs/>
          <w:sz w:val="22"/>
          <w:szCs w:val="22"/>
        </w:rPr>
      </w:pPr>
    </w:p>
    <w:p w14:paraId="6B6CE179" w14:textId="77777777" w:rsidR="002026B9" w:rsidRPr="00CB15BA" w:rsidRDefault="002026B9" w:rsidP="002026B9">
      <w:pPr>
        <w:ind w:left="-284"/>
        <w:jc w:val="both"/>
        <w:rPr>
          <w:rFonts w:eastAsia="Calibri" w:cs="Times New Roman"/>
          <w:bCs/>
          <w:sz w:val="22"/>
          <w:szCs w:val="22"/>
        </w:rPr>
      </w:pPr>
      <w:r w:rsidRPr="00CB15BA">
        <w:rPr>
          <w:rFonts w:eastAsia="Calibri" w:cs="Times New Roman"/>
          <w:bCs/>
          <w:sz w:val="22"/>
          <w:szCs w:val="22"/>
        </w:rPr>
        <w:t>ENDS</w:t>
      </w:r>
    </w:p>
    <w:p w14:paraId="4B12D1E6" w14:textId="77777777" w:rsidR="002026B9" w:rsidRPr="00952083" w:rsidRDefault="002026B9" w:rsidP="002026B9">
      <w:pPr>
        <w:ind w:left="-284"/>
        <w:jc w:val="both"/>
        <w:rPr>
          <w:rFonts w:ascii="Times New Roman" w:eastAsia="Calibri" w:hAnsi="Times New Roman" w:cs="Times New Roman"/>
          <w:b/>
          <w:sz w:val="22"/>
          <w:szCs w:val="22"/>
        </w:rPr>
      </w:pPr>
    </w:p>
    <w:p w14:paraId="04389CB3" w14:textId="77777777" w:rsidR="002026B9" w:rsidRDefault="002026B9" w:rsidP="002026B9">
      <w:pPr>
        <w:rPr>
          <w:rFonts w:ascii="Times New Roman" w:eastAsia="Calibri" w:hAnsi="Times New Roman" w:cs="Times New Roman"/>
          <w:b/>
          <w:sz w:val="22"/>
          <w:szCs w:val="22"/>
        </w:rPr>
      </w:pPr>
    </w:p>
    <w:p w14:paraId="2C0B309C" w14:textId="58E5D566" w:rsidR="002026B9" w:rsidRDefault="002026B9" w:rsidP="002026B9">
      <w:pPr>
        <w:rPr>
          <w:rFonts w:ascii="Times New Roman" w:eastAsia="Calibri" w:hAnsi="Times New Roman" w:cs="Times New Roman"/>
          <w:b/>
          <w:sz w:val="22"/>
          <w:szCs w:val="22"/>
        </w:rPr>
      </w:pPr>
      <w:r w:rsidRPr="00952083">
        <w:rPr>
          <w:rFonts w:ascii="Times New Roman" w:eastAsia="Calibri" w:hAnsi="Times New Roman" w:cs="Times New Roman"/>
          <w:b/>
          <w:sz w:val="22"/>
          <w:szCs w:val="22"/>
        </w:rPr>
        <w:t>Editor’s Notes:</w:t>
      </w:r>
    </w:p>
    <w:p w14:paraId="3C797F63" w14:textId="77777777" w:rsidR="002026B9" w:rsidRDefault="002026B9" w:rsidP="002026B9">
      <w:pPr>
        <w:pStyle w:val="ListParagraph"/>
        <w:ind w:left="714"/>
        <w:jc w:val="both"/>
        <w:rPr>
          <w:rFonts w:ascii="Georgia" w:hAnsi="Georgia"/>
          <w:sz w:val="17"/>
          <w:szCs w:val="17"/>
        </w:rPr>
      </w:pPr>
    </w:p>
    <w:p w14:paraId="7B77FF4A" w14:textId="642A0E75" w:rsidR="002026B9" w:rsidRPr="00674C31" w:rsidRDefault="002026B9" w:rsidP="002026B9">
      <w:pPr>
        <w:pStyle w:val="ListParagraph"/>
        <w:numPr>
          <w:ilvl w:val="0"/>
          <w:numId w:val="1"/>
        </w:numPr>
        <w:ind w:left="714" w:hanging="357"/>
        <w:jc w:val="both"/>
        <w:rPr>
          <w:rFonts w:ascii="Georgia" w:hAnsi="Georgia"/>
          <w:sz w:val="17"/>
          <w:szCs w:val="17"/>
        </w:rPr>
      </w:pPr>
      <w:r w:rsidRPr="007358A8">
        <w:rPr>
          <w:rFonts w:ascii="Georgia" w:hAnsi="Georgia"/>
          <w:sz w:val="17"/>
          <w:szCs w:val="17"/>
        </w:rPr>
        <w:t>The Texaco Children’s Art Competitio</w:t>
      </w:r>
      <w:r>
        <w:rPr>
          <w:rFonts w:ascii="Georgia" w:hAnsi="Georgia"/>
          <w:sz w:val="17"/>
          <w:szCs w:val="17"/>
        </w:rPr>
        <w:t>n</w:t>
      </w:r>
      <w:r w:rsidRPr="007358A8">
        <w:rPr>
          <w:rFonts w:ascii="Georgia" w:hAnsi="Georgia"/>
          <w:sz w:val="17"/>
          <w:szCs w:val="17"/>
        </w:rPr>
        <w:t xml:space="preserve"> </w:t>
      </w:r>
      <w:r>
        <w:rPr>
          <w:rFonts w:ascii="Georgia" w:hAnsi="Georgia"/>
          <w:sz w:val="17"/>
          <w:szCs w:val="17"/>
        </w:rPr>
        <w:t xml:space="preserve">is </w:t>
      </w:r>
      <w:r w:rsidRPr="007358A8">
        <w:rPr>
          <w:rFonts w:ascii="Georgia" w:hAnsi="Georgia"/>
          <w:sz w:val="17"/>
          <w:szCs w:val="17"/>
        </w:rPr>
        <w:t>celebrat</w:t>
      </w:r>
      <w:r>
        <w:rPr>
          <w:rFonts w:ascii="Georgia" w:hAnsi="Georgia"/>
          <w:sz w:val="17"/>
          <w:szCs w:val="17"/>
        </w:rPr>
        <w:t>ing</w:t>
      </w:r>
      <w:r w:rsidRPr="007358A8">
        <w:rPr>
          <w:rFonts w:ascii="Georgia" w:hAnsi="Georgia"/>
          <w:sz w:val="17"/>
          <w:szCs w:val="17"/>
        </w:rPr>
        <w:t xml:space="preserve"> its </w:t>
      </w:r>
      <w:r>
        <w:rPr>
          <w:rFonts w:ascii="Georgia" w:hAnsi="Georgia"/>
          <w:sz w:val="17"/>
          <w:szCs w:val="17"/>
        </w:rPr>
        <w:t>68</w:t>
      </w:r>
      <w:r w:rsidRPr="007358A8">
        <w:rPr>
          <w:rFonts w:ascii="Georgia" w:hAnsi="Georgia"/>
          <w:sz w:val="17"/>
          <w:szCs w:val="17"/>
        </w:rPr>
        <w:t xml:space="preserve">th anniversary </w:t>
      </w:r>
      <w:r>
        <w:rPr>
          <w:rFonts w:ascii="Georgia" w:hAnsi="Georgia"/>
          <w:sz w:val="17"/>
          <w:szCs w:val="17"/>
        </w:rPr>
        <w:t>this</w:t>
      </w:r>
      <w:r w:rsidRPr="007358A8">
        <w:rPr>
          <w:rFonts w:ascii="Georgia" w:hAnsi="Georgia"/>
          <w:sz w:val="17"/>
          <w:szCs w:val="17"/>
        </w:rPr>
        <w:t xml:space="preserve"> year. For further information about the Competition, contact Ashley Hall at Hall PR on 01-660 9377 (office) or email pr@hall.ie. For more information on Valero Energy (Ireland) Limited, contact Bronagh Carron on (+353) 01 6258208 or email </w:t>
      </w:r>
      <w:hyperlink r:id="rId9" w:history="1">
        <w:r w:rsidRPr="00CB6C99">
          <w:rPr>
            <w:rStyle w:val="Hyperlink"/>
            <w:rFonts w:ascii="Georgia" w:hAnsi="Georgia"/>
            <w:sz w:val="17"/>
            <w:szCs w:val="17"/>
          </w:rPr>
          <w:t>bronagh.carron@valero.com</w:t>
        </w:r>
      </w:hyperlink>
    </w:p>
    <w:p w14:paraId="4589B644" w14:textId="77777777" w:rsidR="002026B9" w:rsidRPr="00952083" w:rsidRDefault="002026B9" w:rsidP="002026B9">
      <w:pPr>
        <w:jc w:val="both"/>
        <w:rPr>
          <w:rFonts w:ascii="Georgia" w:eastAsia="Calibri" w:hAnsi="Georgia" w:cs="Times New Roman"/>
          <w:sz w:val="17"/>
          <w:szCs w:val="17"/>
        </w:rPr>
      </w:pPr>
    </w:p>
    <w:p w14:paraId="4F221642" w14:textId="77777777" w:rsidR="002026B9" w:rsidRDefault="002026B9" w:rsidP="002026B9">
      <w:pPr>
        <w:numPr>
          <w:ilvl w:val="0"/>
          <w:numId w:val="1"/>
        </w:numPr>
        <w:contextualSpacing/>
        <w:jc w:val="both"/>
        <w:rPr>
          <w:rFonts w:ascii="Georgia" w:eastAsia="Times New Roman" w:hAnsi="Georgia" w:cs="Times New Roman"/>
          <w:sz w:val="17"/>
          <w:szCs w:val="17"/>
        </w:rPr>
      </w:pPr>
      <w:r w:rsidRPr="00952083">
        <w:rPr>
          <w:rFonts w:ascii="Georgia" w:eastAsia="Times New Roman" w:hAnsi="Georgia" w:cs="Times New Roman"/>
          <w:sz w:val="17"/>
          <w:szCs w:val="17"/>
        </w:rPr>
        <w:t xml:space="preserve">Valero Energy (Ireland) Limited, a subsidiary of Valero Energy Corporation, markets fuel in Ireland under the Texaco brand. There are close to 150 Texaco-branded service stations in Ireland and </w:t>
      </w:r>
      <w:r w:rsidRPr="003751A4">
        <w:rPr>
          <w:rFonts w:ascii="Georgia" w:eastAsia="Times New Roman" w:hAnsi="Georgia" w:cs="Times New Roman"/>
          <w:color w:val="000000" w:themeColor="text1"/>
          <w:sz w:val="17"/>
          <w:szCs w:val="17"/>
        </w:rPr>
        <w:t xml:space="preserve">around 830 in the UK. </w:t>
      </w:r>
      <w:r w:rsidRPr="00952083">
        <w:rPr>
          <w:rFonts w:ascii="Georgia" w:eastAsia="Times New Roman" w:hAnsi="Georgia" w:cs="Times New Roman"/>
          <w:sz w:val="17"/>
          <w:szCs w:val="17"/>
        </w:rPr>
        <w:t xml:space="preserve">Valero Energy (Ireland) Limited also provides aviation </w:t>
      </w:r>
      <w:proofErr w:type="spellStart"/>
      <w:r w:rsidRPr="00952083">
        <w:rPr>
          <w:rFonts w:ascii="Georgia" w:eastAsia="Times New Roman" w:hAnsi="Georgia" w:cs="Times New Roman"/>
          <w:sz w:val="17"/>
          <w:szCs w:val="17"/>
        </w:rPr>
        <w:t>refueling</w:t>
      </w:r>
      <w:proofErr w:type="spellEnd"/>
      <w:r w:rsidRPr="00952083">
        <w:rPr>
          <w:rFonts w:ascii="Georgia" w:eastAsia="Times New Roman" w:hAnsi="Georgia" w:cs="Times New Roman"/>
          <w:sz w:val="17"/>
          <w:szCs w:val="17"/>
        </w:rPr>
        <w:t xml:space="preserve"> services at Dublin and Shannon Airports, has an extensive commercial and industrial fuels business and holds an equity stake in one fuel storage facility in the Republic of Ireland. For more information, visit </w:t>
      </w:r>
      <w:hyperlink r:id="rId10" w:history="1">
        <w:r w:rsidRPr="003F52A6">
          <w:rPr>
            <w:rStyle w:val="Hyperlink"/>
            <w:rFonts w:ascii="Georgia" w:eastAsia="Times New Roman" w:hAnsi="Georgia" w:cs="Times New Roman"/>
            <w:sz w:val="17"/>
            <w:szCs w:val="17"/>
          </w:rPr>
          <w:t>www.texaco.ie</w:t>
        </w:r>
      </w:hyperlink>
    </w:p>
    <w:p w14:paraId="69BCCDB9" w14:textId="48063FCB" w:rsidR="00714EFC" w:rsidRDefault="00714EFC">
      <w:pPr>
        <w:rPr>
          <w:rFonts w:ascii="Georgia" w:eastAsia="Times New Roman" w:hAnsi="Georgia" w:cs="Times New Roman"/>
          <w:sz w:val="17"/>
          <w:szCs w:val="17"/>
        </w:rPr>
      </w:pPr>
      <w:r>
        <w:rPr>
          <w:rFonts w:ascii="Georgia" w:eastAsia="Times New Roman" w:hAnsi="Georgia" w:cs="Times New Roman"/>
          <w:sz w:val="17"/>
          <w:szCs w:val="17"/>
        </w:rPr>
        <w:br w:type="page"/>
      </w:r>
    </w:p>
    <w:p w14:paraId="314394A9" w14:textId="77777777" w:rsidR="00990A04" w:rsidRPr="00B2190B" w:rsidRDefault="00990A04" w:rsidP="002026B9">
      <w:pPr>
        <w:ind w:left="720"/>
        <w:contextualSpacing/>
        <w:jc w:val="both"/>
        <w:rPr>
          <w:rFonts w:ascii="Georgia" w:eastAsia="Times New Roman" w:hAnsi="Georgia" w:cs="Times New Roman"/>
          <w:sz w:val="17"/>
          <w:szCs w:val="17"/>
        </w:rPr>
      </w:pPr>
      <w:bookmarkStart w:id="1" w:name="_GoBack"/>
      <w:bookmarkEnd w:id="1"/>
    </w:p>
    <w:p w14:paraId="0B2D13B1" w14:textId="77777777" w:rsidR="002026B9" w:rsidRDefault="002026B9" w:rsidP="002026B9">
      <w:pPr>
        <w:numPr>
          <w:ilvl w:val="0"/>
          <w:numId w:val="1"/>
        </w:numPr>
        <w:contextualSpacing/>
        <w:jc w:val="both"/>
        <w:rPr>
          <w:rFonts w:ascii="Georgia" w:eastAsia="Times New Roman" w:hAnsi="Georgia" w:cs="Times New Roman"/>
          <w:sz w:val="17"/>
          <w:szCs w:val="17"/>
        </w:rPr>
      </w:pPr>
      <w:r w:rsidRPr="00952083">
        <w:rPr>
          <w:rFonts w:ascii="Georgia" w:eastAsia="Times New Roman" w:hAnsi="Georgia" w:cs="Times New Roman"/>
          <w:sz w:val="17"/>
          <w:szCs w:val="17"/>
        </w:rPr>
        <w:t>Valero Energy Corporation, through its subsidiaries, is an international manufacturer and marketer of transportation fuels and petrochemical products. Valero is a Fortune 50 company based in San Antonio, Texas, United States and operates 15 petroleum refineries with a combined throughput capacity of approximately 3.2 million barrels per day, and 14 ethanol plants with a combined production capacity of 1.73 billion gallons per year. The petroleum refineries are located in the US, Canada and the UK, and the ethanol plants are located in the Mid-Continent region of the US. Valero also is a joint venture partner in Diamond Green Diesel, which operates a renewable diesel plant in Norco, Louisiana. Diamond Green Diesel is North America’s largest biomass-based diesel plant. Valero sells its products in the wholesale rack or bulk markets in the US, Canada, the UK, Ireland and Latin America. Approximately 7,000 outlets carry Valero’s brand names. Please visit</w:t>
      </w:r>
      <w:r w:rsidRPr="00952083">
        <w:rPr>
          <w:rFonts w:ascii="Calibri" w:eastAsia="Times New Roman" w:hAnsi="Calibri" w:cs="Calibri"/>
          <w:color w:val="666666"/>
          <w:sz w:val="22"/>
          <w:szCs w:val="22"/>
        </w:rPr>
        <w:t xml:space="preserve"> </w:t>
      </w:r>
      <w:hyperlink r:id="rId11" w:tgtFrame="_blank" w:history="1">
        <w:r w:rsidRPr="00B2190B">
          <w:rPr>
            <w:rFonts w:ascii="Georgia" w:eastAsia="Times New Roman" w:hAnsi="Georgia" w:cs="Calibri"/>
            <w:color w:val="0432FF"/>
            <w:sz w:val="17"/>
            <w:szCs w:val="17"/>
            <w:u w:val="single"/>
          </w:rPr>
          <w:t>www.valero.com</w:t>
        </w:r>
      </w:hyperlink>
      <w:r w:rsidRPr="00952083">
        <w:rPr>
          <w:rFonts w:ascii="Calibri" w:eastAsia="Times New Roman" w:hAnsi="Calibri" w:cs="Calibri"/>
          <w:color w:val="666666"/>
          <w:sz w:val="22"/>
          <w:szCs w:val="22"/>
        </w:rPr>
        <w:t xml:space="preserve"> </w:t>
      </w:r>
      <w:r w:rsidRPr="00952083">
        <w:rPr>
          <w:rFonts w:ascii="Georgia" w:eastAsia="Times New Roman" w:hAnsi="Georgia" w:cs="Times New Roman"/>
          <w:sz w:val="17"/>
          <w:szCs w:val="17"/>
        </w:rPr>
        <w:t>for more information.</w:t>
      </w:r>
    </w:p>
    <w:p w14:paraId="5B592CD7" w14:textId="77777777" w:rsidR="002026B9" w:rsidRDefault="002026B9" w:rsidP="002026B9">
      <w:pPr>
        <w:pStyle w:val="ListParagraph"/>
        <w:jc w:val="both"/>
        <w:rPr>
          <w:rFonts w:ascii="Georgia" w:eastAsia="Times New Roman" w:hAnsi="Georgia" w:cs="Times New Roman"/>
          <w:sz w:val="17"/>
          <w:szCs w:val="17"/>
        </w:rPr>
      </w:pPr>
    </w:p>
    <w:p w14:paraId="071A0F26" w14:textId="77777777" w:rsidR="002026B9" w:rsidRPr="00952083" w:rsidRDefault="002026B9" w:rsidP="002026B9">
      <w:pPr>
        <w:ind w:left="720"/>
        <w:contextualSpacing/>
        <w:jc w:val="both"/>
        <w:rPr>
          <w:rFonts w:ascii="Georgia" w:eastAsia="Times New Roman" w:hAnsi="Georgia" w:cs="Times New Roman"/>
          <w:sz w:val="17"/>
          <w:szCs w:val="17"/>
        </w:rPr>
      </w:pPr>
    </w:p>
    <w:p w14:paraId="78D27A78" w14:textId="35DFE501" w:rsidR="0029518D" w:rsidRPr="00EE5854" w:rsidRDefault="00153D39" w:rsidP="00993128">
      <w:r>
        <w:t xml:space="preserve"> </w:t>
      </w:r>
      <w:r w:rsidR="00FA33B1">
        <w:t xml:space="preserve"> </w:t>
      </w:r>
    </w:p>
    <w:sectPr w:rsidR="0029518D" w:rsidRPr="00EE5854" w:rsidSect="00714EFC">
      <w:headerReference w:type="even" r:id="rId12"/>
      <w:headerReference w:type="first" r:id="rId13"/>
      <w:pgSz w:w="11900" w:h="16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8834" w14:textId="77777777" w:rsidR="00C546F6" w:rsidRDefault="00C546F6" w:rsidP="0029518D">
      <w:r>
        <w:separator/>
      </w:r>
    </w:p>
  </w:endnote>
  <w:endnote w:type="continuationSeparator" w:id="0">
    <w:p w14:paraId="22C8B73B" w14:textId="77777777" w:rsidR="00C546F6" w:rsidRDefault="00C546F6" w:rsidP="0029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5716" w14:textId="77777777" w:rsidR="00C546F6" w:rsidRDefault="00C546F6" w:rsidP="0029518D">
      <w:r>
        <w:separator/>
      </w:r>
    </w:p>
  </w:footnote>
  <w:footnote w:type="continuationSeparator" w:id="0">
    <w:p w14:paraId="1DCC685C" w14:textId="77777777" w:rsidR="00C546F6" w:rsidRDefault="00C546F6" w:rsidP="0029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016B" w14:textId="2E3376F2" w:rsidR="0068264F" w:rsidRDefault="0068264F">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34B8" w14:textId="16074A36" w:rsidR="00714EFC" w:rsidRDefault="00714EFC">
    <w:pPr>
      <w:pStyle w:val="Header"/>
    </w:pPr>
    <w:r>
      <w:rPr>
        <w:noProof/>
        <w:lang w:eastAsia="en-GB"/>
      </w:rPr>
      <w:drawing>
        <wp:anchor distT="0" distB="0" distL="114300" distR="114300" simplePos="0" relativeHeight="251659264" behindDoc="1" locked="0" layoutInCell="1" allowOverlap="1" wp14:anchorId="30B6B0FE" wp14:editId="1F0A9976">
          <wp:simplePos x="0" y="0"/>
          <wp:positionH relativeFrom="page">
            <wp:align>left</wp:align>
          </wp:positionH>
          <wp:positionV relativeFrom="paragraph">
            <wp:posOffset>-448310</wp:posOffset>
          </wp:positionV>
          <wp:extent cx="7563293" cy="10695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Valero Energy Ireland Limited (VEIL) LH v1 Jul 2018.jpg"/>
                  <pic:cNvPicPr/>
                </pic:nvPicPr>
                <pic:blipFill>
                  <a:blip r:embed="rId1">
                    <a:extLst>
                      <a:ext uri="{28A0092B-C50C-407E-A947-70E740481C1C}">
                        <a14:useLocalDpi xmlns:a14="http://schemas.microsoft.com/office/drawing/2010/main" val="0"/>
                      </a:ext>
                    </a:extLst>
                  </a:blip>
                  <a:stretch>
                    <a:fillRect/>
                  </a:stretch>
                </pic:blipFill>
                <pic:spPr>
                  <a:xfrm>
                    <a:off x="0" y="0"/>
                    <a:ext cx="7563293" cy="10695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8D"/>
    <w:rsid w:val="00153D39"/>
    <w:rsid w:val="002026B9"/>
    <w:rsid w:val="0029518D"/>
    <w:rsid w:val="00331CD7"/>
    <w:rsid w:val="0052031A"/>
    <w:rsid w:val="00520C04"/>
    <w:rsid w:val="005729B6"/>
    <w:rsid w:val="005C2BD3"/>
    <w:rsid w:val="005E59A0"/>
    <w:rsid w:val="0068264F"/>
    <w:rsid w:val="006B67B9"/>
    <w:rsid w:val="00714EFC"/>
    <w:rsid w:val="0074410E"/>
    <w:rsid w:val="008053A9"/>
    <w:rsid w:val="00880DB2"/>
    <w:rsid w:val="008B240D"/>
    <w:rsid w:val="0095562E"/>
    <w:rsid w:val="00990A04"/>
    <w:rsid w:val="00993128"/>
    <w:rsid w:val="00B52668"/>
    <w:rsid w:val="00B8343A"/>
    <w:rsid w:val="00C546F6"/>
    <w:rsid w:val="00D359E0"/>
    <w:rsid w:val="00D552F8"/>
    <w:rsid w:val="00DE6C63"/>
    <w:rsid w:val="00E4114E"/>
    <w:rsid w:val="00E71AE2"/>
    <w:rsid w:val="00EB552E"/>
    <w:rsid w:val="00EE5854"/>
    <w:rsid w:val="00F402C3"/>
    <w:rsid w:val="00FA3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B59085"/>
  <w15:docId w15:val="{F6173F07-9E10-4DC6-895A-A9B439CB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8D"/>
    <w:pPr>
      <w:tabs>
        <w:tab w:val="center" w:pos="4320"/>
        <w:tab w:val="right" w:pos="8640"/>
      </w:tabs>
    </w:pPr>
  </w:style>
  <w:style w:type="character" w:customStyle="1" w:styleId="HeaderChar">
    <w:name w:val="Header Char"/>
    <w:basedOn w:val="DefaultParagraphFont"/>
    <w:link w:val="Header"/>
    <w:uiPriority w:val="99"/>
    <w:rsid w:val="0029518D"/>
  </w:style>
  <w:style w:type="paragraph" w:styleId="Footer">
    <w:name w:val="footer"/>
    <w:basedOn w:val="Normal"/>
    <w:link w:val="FooterChar"/>
    <w:uiPriority w:val="99"/>
    <w:unhideWhenUsed/>
    <w:rsid w:val="0029518D"/>
    <w:pPr>
      <w:tabs>
        <w:tab w:val="center" w:pos="4320"/>
        <w:tab w:val="right" w:pos="8640"/>
      </w:tabs>
    </w:pPr>
  </w:style>
  <w:style w:type="character" w:customStyle="1" w:styleId="FooterChar">
    <w:name w:val="Footer Char"/>
    <w:basedOn w:val="DefaultParagraphFont"/>
    <w:link w:val="Footer"/>
    <w:uiPriority w:val="99"/>
    <w:rsid w:val="0029518D"/>
  </w:style>
  <w:style w:type="paragraph" w:styleId="BalloonText">
    <w:name w:val="Balloon Text"/>
    <w:basedOn w:val="Normal"/>
    <w:link w:val="BalloonTextChar"/>
    <w:uiPriority w:val="99"/>
    <w:semiHidden/>
    <w:unhideWhenUsed/>
    <w:rsid w:val="00572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B6"/>
    <w:rPr>
      <w:rFonts w:ascii="Lucida Grande" w:hAnsi="Lucida Grande" w:cs="Lucida Grande"/>
      <w:sz w:val="18"/>
      <w:szCs w:val="18"/>
    </w:rPr>
  </w:style>
  <w:style w:type="paragraph" w:styleId="ListParagraph">
    <w:name w:val="List Paragraph"/>
    <w:basedOn w:val="Normal"/>
    <w:uiPriority w:val="34"/>
    <w:qFormat/>
    <w:rsid w:val="002026B9"/>
    <w:pPr>
      <w:ind w:left="720"/>
      <w:contextualSpacing/>
    </w:pPr>
    <w:rPr>
      <w:lang w:val="en-US"/>
    </w:rPr>
  </w:style>
  <w:style w:type="character" w:styleId="Hyperlink">
    <w:name w:val="Hyperlink"/>
    <w:basedOn w:val="DefaultParagraphFont"/>
    <w:uiPriority w:val="99"/>
    <w:unhideWhenUsed/>
    <w:rsid w:val="00202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businesswire.com/ct/CT?id=smartlink&amp;url=https%3A%2F%2Fwww.valero.com%2Fen-us&amp;esheet=52251403&amp;newsitemid=20200716006045&amp;lan=en-US&amp;anchor=www.valero.com&amp;index=2&amp;md5=2656ab04500ea178c0b9998fb7d31a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co.ie" TargetMode="External"/><Relationship Id="rId4" Type="http://schemas.openxmlformats.org/officeDocument/2006/relationships/settings" Target="settings.xml"/><Relationship Id="rId9" Type="http://schemas.openxmlformats.org/officeDocument/2006/relationships/hyperlink" Target="mailto:bronagh.carron@valer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8FE5A0-4A2A-4E2B-8EE8-751F38C34946}"/>
</file>

<file path=customXml/itemProps2.xml><?xml version="1.0" encoding="utf-8"?>
<ds:datastoreItem xmlns:ds="http://schemas.openxmlformats.org/officeDocument/2006/customXml" ds:itemID="{2EDD4541-445A-4C9B-9CAF-F2FDE39E7B9B}"/>
</file>

<file path=customXml/itemProps3.xml><?xml version="1.0" encoding="utf-8"?>
<ds:datastoreItem xmlns:ds="http://schemas.openxmlformats.org/officeDocument/2006/customXml" ds:itemID="{002B9CB4-26CF-4C35-8BEB-8132E1241B30}"/>
</file>

<file path=customXml/itemProps4.xml><?xml version="1.0" encoding="utf-8"?>
<ds:datastoreItem xmlns:ds="http://schemas.openxmlformats.org/officeDocument/2006/customXml" ds:itemID="{A9E445B9-F516-4A13-B4A9-645AC7C558CA}"/>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Williams Lea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WLEAstudio WLEA</dc:creator>
  <cp:lastModifiedBy>Carron, Bronagh</cp:lastModifiedBy>
  <cp:revision>2</cp:revision>
  <dcterms:created xsi:type="dcterms:W3CDTF">2022-09-28T10:24:00Z</dcterms:created>
  <dcterms:modified xsi:type="dcterms:W3CDTF">2022-09-28T10:24:00Z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-1586891109</vt:i4>
  </property>
  <property fmtid="{D5CDD505-2E9C-101B-9397-08002B2CF9AE}" pid="3" name="_NewReviewCycle">
    <vt:lpwstr/>
  </property>
  <property fmtid="{D5CDD505-2E9C-101B-9397-08002B2CF9AE}" pid="4" name="_EmailSubject">
    <vt:lpwstr>Press Release ..</vt:lpwstr>
  </property>
  <property fmtid="{D5CDD505-2E9C-101B-9397-08002B2CF9AE}" pid="5" name="_AuthorEmail">
    <vt:lpwstr>Annemarie.Barnes@valero.com</vt:lpwstr>
  </property>
  <property fmtid="{D5CDD505-2E9C-101B-9397-08002B2CF9AE}" pid="6" name="_AuthorEmailDisplayName">
    <vt:lpwstr>Barnes, Annemarie</vt:lpwstr>
  </property>
  <property fmtid="{D5CDD505-2E9C-101B-9397-08002B2CF9AE}" pid="7" name="_PreviousAdHocReviewCycleID">
    <vt:i4>503598789</vt:i4>
  </property>
  <property fmtid="{D5CDD505-2E9C-101B-9397-08002B2CF9AE}" pid="8" name="ContentTypeId">
    <vt:lpwstr>0x01010072B49037EBCC8643B26F9C49049AFA8D</vt:lpwstr>
  </property>
</Properties>
</file>